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761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7802"/>
        <w:gridCol w:w="1559"/>
        <w:gridCol w:w="1863"/>
      </w:tblGrid>
      <w:tr w:rsidR="002A26A4" w:rsidRPr="00950A63" w14:paraId="65B5D120" w14:textId="77777777" w:rsidTr="007C37C8">
        <w:trPr>
          <w:trHeight w:val="357"/>
        </w:trPr>
        <w:tc>
          <w:tcPr>
            <w:tcW w:w="1696" w:type="dxa"/>
          </w:tcPr>
          <w:p w14:paraId="0385C129" w14:textId="77777777" w:rsidR="002A26A4" w:rsidRPr="0059565E" w:rsidRDefault="002A26A4" w:rsidP="007C37C8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7802" w:type="dxa"/>
          </w:tcPr>
          <w:p w14:paraId="3D50022F" w14:textId="77777777" w:rsidR="002A26A4" w:rsidRPr="0059565E" w:rsidRDefault="002A26A4" w:rsidP="007C37C8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559" w:type="dxa"/>
          </w:tcPr>
          <w:p w14:paraId="41709912" w14:textId="77777777" w:rsidR="002A26A4" w:rsidRPr="0059565E" w:rsidRDefault="002A26A4" w:rsidP="007C37C8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3" w:type="dxa"/>
          </w:tcPr>
          <w:p w14:paraId="17AD12C5" w14:textId="77777777" w:rsidR="002A26A4" w:rsidRPr="0059565E" w:rsidRDefault="00751F94" w:rsidP="007C37C8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C37C8" w:rsidRPr="00950A63" w14:paraId="3AB3C56E" w14:textId="77777777" w:rsidTr="007C37C8">
        <w:trPr>
          <w:trHeight w:val="357"/>
        </w:trPr>
        <w:tc>
          <w:tcPr>
            <w:tcW w:w="1696" w:type="dxa"/>
            <w:shd w:val="clear" w:color="auto" w:fill="7030A0"/>
          </w:tcPr>
          <w:p w14:paraId="0B24B65C" w14:textId="505E6556" w:rsidR="007C37C8" w:rsidRPr="00342CB9" w:rsidRDefault="007C37C8" w:rsidP="007C3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Anthology</w:t>
            </w:r>
          </w:p>
        </w:tc>
        <w:tc>
          <w:tcPr>
            <w:tcW w:w="7802" w:type="dxa"/>
            <w:shd w:val="clear" w:color="auto" w:fill="7030A0"/>
          </w:tcPr>
          <w:p w14:paraId="1A7492F5" w14:textId="4F6F5500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7030A0"/>
          </w:tcPr>
          <w:p w14:paraId="053688F0" w14:textId="15F0BC2A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</w:tcPr>
          <w:p w14:paraId="6F2DEB72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Inferiority</w:t>
            </w:r>
          </w:p>
          <w:p w14:paraId="4FAE773D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Superiority</w:t>
            </w:r>
          </w:p>
          <w:p w14:paraId="73213EB1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Opulence</w:t>
            </w:r>
          </w:p>
          <w:p w14:paraId="5D6EFCD7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Industrialisation</w:t>
            </w:r>
          </w:p>
          <w:p w14:paraId="05E6BDB8" w14:textId="08EA47E6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Bourgeoisie</w:t>
            </w:r>
          </w:p>
          <w:p w14:paraId="0008E7C2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Proletariat</w:t>
            </w:r>
          </w:p>
          <w:p w14:paraId="70AF9B85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Marxism</w:t>
            </w:r>
          </w:p>
          <w:p w14:paraId="1BEE374E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Socialism</w:t>
            </w:r>
          </w:p>
          <w:p w14:paraId="1CCC6183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Capitalism</w:t>
            </w:r>
          </w:p>
          <w:p w14:paraId="67C59E94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Idyllic</w:t>
            </w:r>
          </w:p>
          <w:p w14:paraId="23617241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Tainted</w:t>
            </w:r>
          </w:p>
          <w:p w14:paraId="6C68DCF6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 xml:space="preserve">Internecine </w:t>
            </w:r>
          </w:p>
          <w:p w14:paraId="0DF1AFCC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Comparative</w:t>
            </w:r>
          </w:p>
          <w:p w14:paraId="0BF1E447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Microcosm</w:t>
            </w:r>
          </w:p>
          <w:p w14:paraId="59CF2FFD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Edifying</w:t>
            </w:r>
          </w:p>
          <w:p w14:paraId="7C70DF96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Elucidating</w:t>
            </w:r>
          </w:p>
          <w:p w14:paraId="113E862A" w14:textId="77777777" w:rsidR="00785BCC" w:rsidRPr="00785BCC" w:rsidRDefault="00785BCC" w:rsidP="00785BCC">
            <w:pPr>
              <w:rPr>
                <w:rFonts w:cstheme="minorHAnsi"/>
              </w:rPr>
            </w:pPr>
            <w:r w:rsidRPr="00785BCC">
              <w:rPr>
                <w:rFonts w:cstheme="minorHAnsi"/>
              </w:rPr>
              <w:t>Enlightening</w:t>
            </w:r>
          </w:p>
          <w:p w14:paraId="1EC4F1C1" w14:textId="77777777" w:rsidR="007C37C8" w:rsidRDefault="00785BCC" w:rsidP="00785B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85BCC">
              <w:rPr>
                <w:rFonts w:asciiTheme="minorHAnsi" w:hAnsiTheme="minorHAnsi" w:cstheme="minorHAnsi"/>
              </w:rPr>
              <w:t>Depict</w:t>
            </w:r>
          </w:p>
          <w:p w14:paraId="047B4DB6" w14:textId="77777777" w:rsidR="00785BCC" w:rsidRDefault="00785BCC" w:rsidP="00785BCC">
            <w:r>
              <w:t>Dictatorship</w:t>
            </w:r>
          </w:p>
          <w:p w14:paraId="0960F55E" w14:textId="77777777" w:rsidR="00785BCC" w:rsidRDefault="00785BCC" w:rsidP="00785BCC">
            <w:r>
              <w:t>Tyrant</w:t>
            </w:r>
          </w:p>
          <w:p w14:paraId="67B1DE1A" w14:textId="77777777" w:rsidR="00785BCC" w:rsidRDefault="00785BCC" w:rsidP="00785BCC">
            <w:r>
              <w:t>Malevolent</w:t>
            </w:r>
          </w:p>
          <w:p w14:paraId="2DA28C2C" w14:textId="77777777" w:rsidR="00785BCC" w:rsidRDefault="00785BCC" w:rsidP="00785BCC">
            <w:r>
              <w:t>Era</w:t>
            </w:r>
          </w:p>
          <w:p w14:paraId="4FE85012" w14:textId="77777777" w:rsidR="00785BCC" w:rsidRDefault="00785BCC" w:rsidP="00785BCC">
            <w:r>
              <w:t>Social</w:t>
            </w:r>
          </w:p>
          <w:p w14:paraId="1E54A572" w14:textId="77777777" w:rsidR="00785BCC" w:rsidRDefault="00785BCC" w:rsidP="00785BCC">
            <w:r>
              <w:t>Vast</w:t>
            </w:r>
          </w:p>
          <w:p w14:paraId="305BD743" w14:textId="77777777" w:rsidR="00785BCC" w:rsidRDefault="00785BCC" w:rsidP="00785BCC">
            <w:r>
              <w:t>Condescending</w:t>
            </w:r>
          </w:p>
          <w:p w14:paraId="4E5DFECE" w14:textId="77777777" w:rsidR="00785BCC" w:rsidRDefault="00785BCC" w:rsidP="00785BCC">
            <w:r>
              <w:t>Vitriolic</w:t>
            </w:r>
          </w:p>
          <w:p w14:paraId="0704FA09" w14:textId="77777777" w:rsidR="00785BCC" w:rsidRDefault="00785BCC" w:rsidP="00785BCC">
            <w:r>
              <w:t>Bludgeon</w:t>
            </w:r>
          </w:p>
          <w:p w14:paraId="64F8CC89" w14:textId="77777777" w:rsidR="00785BCC" w:rsidRDefault="00785BCC" w:rsidP="00785BCC">
            <w:r>
              <w:t>Colonialism</w:t>
            </w:r>
          </w:p>
          <w:p w14:paraId="37CB967C" w14:textId="77777777" w:rsidR="00785BCC" w:rsidRDefault="00785BCC" w:rsidP="00785BCC">
            <w:r>
              <w:t>Patriarchal</w:t>
            </w:r>
          </w:p>
          <w:p w14:paraId="1858F069" w14:textId="77777777" w:rsidR="00785BCC" w:rsidRDefault="00785BCC" w:rsidP="00785BCC">
            <w:r>
              <w:t>Contextual</w:t>
            </w:r>
          </w:p>
          <w:p w14:paraId="5BB8E1AC" w14:textId="15AB7007" w:rsidR="00785BCC" w:rsidRDefault="00785BCC" w:rsidP="00785BCC">
            <w:r>
              <w:t>Sub-textual</w:t>
            </w:r>
          </w:p>
          <w:p w14:paraId="7F715AC2" w14:textId="39E1995A" w:rsidR="00785BCC" w:rsidRPr="00785BCC" w:rsidRDefault="00785BCC" w:rsidP="00785B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37C8" w:rsidRPr="00950A63" w14:paraId="711C4685" w14:textId="77777777" w:rsidTr="00E25E2B">
        <w:trPr>
          <w:trHeight w:val="357"/>
        </w:trPr>
        <w:tc>
          <w:tcPr>
            <w:tcW w:w="1696" w:type="dxa"/>
          </w:tcPr>
          <w:p w14:paraId="1DA9D7AB" w14:textId="7C1D0790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802" w:type="dxa"/>
          </w:tcPr>
          <w:p w14:paraId="17C37245" w14:textId="3448BFB1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Romantic cluster of poems- revise all, choose one to focus on in detail MITSL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0038EEB" w14:textId="7ECA4546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863" w:type="dxa"/>
            <w:vMerge/>
          </w:tcPr>
          <w:p w14:paraId="638E9CA5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693D66BD" w14:textId="77777777" w:rsidTr="00E25E2B">
        <w:trPr>
          <w:trHeight w:val="357"/>
        </w:trPr>
        <w:tc>
          <w:tcPr>
            <w:tcW w:w="1696" w:type="dxa"/>
          </w:tcPr>
          <w:p w14:paraId="64CA61B0" w14:textId="4388657E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7802" w:type="dxa"/>
          </w:tcPr>
          <w:p w14:paraId="43128311" w14:textId="4002BCDF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War and conflict cluster - 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revise all, choose one to focus on in detail MITSL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83AECC2" w14:textId="30D07CE0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863" w:type="dxa"/>
            <w:vMerge/>
          </w:tcPr>
          <w:p w14:paraId="47999030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0D1E6A35" w14:textId="77777777" w:rsidTr="00E25E2B">
        <w:trPr>
          <w:trHeight w:val="357"/>
        </w:trPr>
        <w:tc>
          <w:tcPr>
            <w:tcW w:w="1696" w:type="dxa"/>
          </w:tcPr>
          <w:p w14:paraId="739B50AD" w14:textId="60C9AC11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2" w:type="dxa"/>
          </w:tcPr>
          <w:p w14:paraId="2266D5C3" w14:textId="77777777" w:rsidR="007C37C8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B4FDE">
              <w:rPr>
                <w:rFonts w:eastAsia="Times New Roman" w:cs="Arial"/>
                <w:sz w:val="20"/>
                <w:szCs w:val="20"/>
                <w:lang w:eastAsia="en-GB"/>
              </w:rPr>
              <w:t>Extended Write:</w:t>
            </w: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Compare two poems from the anthology in terms of how they use power. </w:t>
            </w:r>
          </w:p>
          <w:p w14:paraId="2872EBE5" w14:textId="3B5AB88D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[30 marks]</w:t>
            </w: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00B0F0"/>
          </w:tcPr>
          <w:p w14:paraId="5BD06B29" w14:textId="5927B7CF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863" w:type="dxa"/>
            <w:vMerge/>
          </w:tcPr>
          <w:p w14:paraId="65ABDBDC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3B69ABBE" w14:textId="77777777" w:rsidTr="007C37C8">
        <w:trPr>
          <w:trHeight w:val="357"/>
        </w:trPr>
        <w:tc>
          <w:tcPr>
            <w:tcW w:w="1696" w:type="dxa"/>
            <w:shd w:val="clear" w:color="auto" w:fill="FFFF00"/>
          </w:tcPr>
          <w:p w14:paraId="62DD1A37" w14:textId="6817DD9A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2 Language</w:t>
            </w:r>
          </w:p>
        </w:tc>
        <w:tc>
          <w:tcPr>
            <w:tcW w:w="7802" w:type="dxa"/>
            <w:shd w:val="clear" w:color="auto" w:fill="FFFF00"/>
          </w:tcPr>
          <w:p w14:paraId="57439B34" w14:textId="1E49E5C5" w:rsidR="007C37C8" w:rsidRPr="001953CE" w:rsidRDefault="007C37C8" w:rsidP="007C37C8">
            <w:pPr>
              <w:rPr>
                <w:rFonts w:eastAsia="Times New Roman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00"/>
          </w:tcPr>
          <w:p w14:paraId="57A5F0F5" w14:textId="49536D53" w:rsidR="007C37C8" w:rsidRPr="001953CE" w:rsidRDefault="007C37C8" w:rsidP="007C37C8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14:paraId="1419C365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37FFE297" w14:textId="77777777" w:rsidTr="00E25E2B">
        <w:trPr>
          <w:trHeight w:val="357"/>
        </w:trPr>
        <w:tc>
          <w:tcPr>
            <w:tcW w:w="1696" w:type="dxa"/>
          </w:tcPr>
          <w:p w14:paraId="5FEE7EC0" w14:textId="1AC9014E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2" w:type="dxa"/>
          </w:tcPr>
          <w:p w14:paraId="5B8166B6" w14:textId="711EA093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Revisit mock and question-by-question performance. Identify strengths and targets. Set personal targets to improve.</w:t>
            </w:r>
          </w:p>
        </w:tc>
        <w:tc>
          <w:tcPr>
            <w:tcW w:w="1559" w:type="dxa"/>
            <w:shd w:val="clear" w:color="auto" w:fill="00B050"/>
          </w:tcPr>
          <w:p w14:paraId="0E4E4197" w14:textId="1DC6F78A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3" w:type="dxa"/>
            <w:vMerge/>
          </w:tcPr>
          <w:p w14:paraId="6B36FFCA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134132A9" w14:textId="77777777" w:rsidTr="00E25E2B">
        <w:trPr>
          <w:trHeight w:val="502"/>
        </w:trPr>
        <w:tc>
          <w:tcPr>
            <w:tcW w:w="1696" w:type="dxa"/>
            <w:shd w:val="clear" w:color="auto" w:fill="auto"/>
          </w:tcPr>
          <w:p w14:paraId="6EA49E95" w14:textId="771A08D5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7802" w:type="dxa"/>
            <w:shd w:val="clear" w:color="auto" w:fill="auto"/>
          </w:tcPr>
          <w:p w14:paraId="3C64B144" w14:textId="130F1F35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READING: Focus on a problem question for one lesson. Probably 3 and 4 initially with some Q2 if needed.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7DF15058" w14:textId="7D9C96CC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– teacher led/self</w:t>
            </w:r>
          </w:p>
        </w:tc>
        <w:tc>
          <w:tcPr>
            <w:tcW w:w="1863" w:type="dxa"/>
            <w:vMerge/>
          </w:tcPr>
          <w:p w14:paraId="2DA44D96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1C2BEE01" w14:textId="77777777" w:rsidTr="00E25E2B">
        <w:trPr>
          <w:trHeight w:val="357"/>
        </w:trPr>
        <w:tc>
          <w:tcPr>
            <w:tcW w:w="1696" w:type="dxa"/>
            <w:shd w:val="clear" w:color="auto" w:fill="auto"/>
          </w:tcPr>
          <w:p w14:paraId="47413597" w14:textId="388A46F1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7802" w:type="dxa"/>
            <w:shd w:val="clear" w:color="auto" w:fill="auto"/>
          </w:tcPr>
          <w:p w14:paraId="2BB1C48A" w14:textId="0F3E8DE9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WRITING: One lesson on writing theory and skills, one on 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scaffolded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planning and writing of a Q5.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5DCD9E13" w14:textId="5A0905CF" w:rsidR="007C37C8" w:rsidRPr="00A471A8" w:rsidRDefault="007C37C8" w:rsidP="007C37C8">
            <w:pPr>
              <w:rPr>
                <w:sz w:val="20"/>
                <w:szCs w:val="20"/>
              </w:rPr>
            </w:pPr>
            <w:r w:rsidRPr="000F2875">
              <w:rPr>
                <w:sz w:val="20"/>
                <w:szCs w:val="20"/>
              </w:rPr>
              <w:t>Analysis – teacher led/self</w:t>
            </w:r>
          </w:p>
        </w:tc>
        <w:tc>
          <w:tcPr>
            <w:tcW w:w="1863" w:type="dxa"/>
            <w:vMerge/>
          </w:tcPr>
          <w:p w14:paraId="343624BB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68E6CB75" w14:textId="77777777" w:rsidTr="00E25E2B">
        <w:trPr>
          <w:trHeight w:val="357"/>
        </w:trPr>
        <w:tc>
          <w:tcPr>
            <w:tcW w:w="1696" w:type="dxa"/>
            <w:shd w:val="clear" w:color="auto" w:fill="auto"/>
          </w:tcPr>
          <w:p w14:paraId="5C566E8F" w14:textId="5C08CDCD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7802" w:type="dxa"/>
            <w:shd w:val="clear" w:color="auto" w:fill="auto"/>
          </w:tcPr>
          <w:p w14:paraId="7ADC47C0" w14:textId="3CB2DDA7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Write: ‘cold’ paper 2 mock done in class in exam conditions. Peer marked and teacher checked. </w:t>
            </w:r>
          </w:p>
        </w:tc>
        <w:tc>
          <w:tcPr>
            <w:tcW w:w="1559" w:type="dxa"/>
            <w:shd w:val="clear" w:color="auto" w:fill="00B0F0"/>
          </w:tcPr>
          <w:p w14:paraId="6FB98EDA" w14:textId="35C480E2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1863" w:type="dxa"/>
            <w:vMerge/>
          </w:tcPr>
          <w:p w14:paraId="3CAA3602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51EEE086" w14:textId="77777777" w:rsidTr="007C37C8">
        <w:trPr>
          <w:trHeight w:val="357"/>
        </w:trPr>
        <w:tc>
          <w:tcPr>
            <w:tcW w:w="1696" w:type="dxa"/>
            <w:shd w:val="clear" w:color="auto" w:fill="7030A0"/>
          </w:tcPr>
          <w:p w14:paraId="79183472" w14:textId="0F75A143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Unseen</w:t>
            </w:r>
          </w:p>
        </w:tc>
        <w:tc>
          <w:tcPr>
            <w:tcW w:w="7802" w:type="dxa"/>
            <w:shd w:val="clear" w:color="auto" w:fill="7030A0"/>
          </w:tcPr>
          <w:p w14:paraId="30A0FDAA" w14:textId="29BE3820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7030A0"/>
          </w:tcPr>
          <w:p w14:paraId="2B302D2A" w14:textId="2095DBBA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14:paraId="724165E4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351C0E2B" w14:textId="77777777" w:rsidTr="00E25E2B">
        <w:trPr>
          <w:trHeight w:val="357"/>
        </w:trPr>
        <w:tc>
          <w:tcPr>
            <w:tcW w:w="1696" w:type="dxa"/>
            <w:shd w:val="clear" w:color="auto" w:fill="auto"/>
          </w:tcPr>
          <w:p w14:paraId="542868E4" w14:textId="09C951A9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14:paraId="2D4CE878" w14:textId="017BE9E9" w:rsidR="007C37C8" w:rsidRPr="002A1513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Unseen poetry skills, techniques and exam strategy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7A7EFDCF" w14:textId="34D53746" w:rsidR="007C37C8" w:rsidRPr="00A471A8" w:rsidRDefault="007C37C8" w:rsidP="007C37C8">
            <w:pPr>
              <w:rPr>
                <w:sz w:val="20"/>
                <w:szCs w:val="20"/>
              </w:rPr>
            </w:pPr>
            <w:r w:rsidRPr="000F2875">
              <w:rPr>
                <w:sz w:val="20"/>
                <w:szCs w:val="20"/>
              </w:rPr>
              <w:t>Analysis – teacher led</w:t>
            </w:r>
          </w:p>
        </w:tc>
        <w:tc>
          <w:tcPr>
            <w:tcW w:w="1863" w:type="dxa"/>
            <w:vMerge/>
          </w:tcPr>
          <w:p w14:paraId="74DBF392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69BCA254" w14:textId="77777777" w:rsidTr="00E25E2B">
        <w:trPr>
          <w:trHeight w:val="357"/>
        </w:trPr>
        <w:tc>
          <w:tcPr>
            <w:tcW w:w="1696" w:type="dxa"/>
          </w:tcPr>
          <w:p w14:paraId="10585147" w14:textId="4226526F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7802" w:type="dxa"/>
          </w:tcPr>
          <w:p w14:paraId="2732D97A" w14:textId="702C733B" w:rsidR="007C37C8" w:rsidRPr="005B4FDE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Unseen poetry exam practise. Scaffolding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is progressively removed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to promote independence.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8EAADB" w:themeFill="accent5" w:themeFillTint="99"/>
          </w:tcPr>
          <w:p w14:paraId="64CDD823" w14:textId="7EEFC56B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Analysis-teacher led</w:t>
            </w:r>
            <w:r>
              <w:rPr>
                <w:sz w:val="20"/>
                <w:szCs w:val="20"/>
              </w:rPr>
              <w:t xml:space="preserve">/self </w:t>
            </w:r>
          </w:p>
        </w:tc>
        <w:tc>
          <w:tcPr>
            <w:tcW w:w="1863" w:type="dxa"/>
            <w:vMerge/>
          </w:tcPr>
          <w:p w14:paraId="47E9A71B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7041749A" w14:textId="77777777" w:rsidTr="00E25E2B">
        <w:trPr>
          <w:trHeight w:val="357"/>
        </w:trPr>
        <w:tc>
          <w:tcPr>
            <w:tcW w:w="1696" w:type="dxa"/>
          </w:tcPr>
          <w:p w14:paraId="04AC6376" w14:textId="62F4F56A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2" w:type="dxa"/>
          </w:tcPr>
          <w:p w14:paraId="64704B68" w14:textId="166CAC8E" w:rsidR="007C37C8" w:rsidRPr="005B4FDE" w:rsidRDefault="007C37C8" w:rsidP="007C37C8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Extended write: ‘cold’ unseen poem exam question. D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one in class in exam conditions. Peer marked and teacher checked.</w:t>
            </w:r>
          </w:p>
        </w:tc>
        <w:tc>
          <w:tcPr>
            <w:tcW w:w="1559" w:type="dxa"/>
            <w:shd w:val="clear" w:color="auto" w:fill="00B0F0"/>
          </w:tcPr>
          <w:p w14:paraId="4309AEB2" w14:textId="70CA0EB3" w:rsidR="007C37C8" w:rsidRPr="00A471A8" w:rsidRDefault="007C37C8" w:rsidP="007C37C8">
            <w:pPr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Extended Writing</w:t>
            </w:r>
          </w:p>
        </w:tc>
        <w:tc>
          <w:tcPr>
            <w:tcW w:w="1863" w:type="dxa"/>
            <w:vMerge/>
          </w:tcPr>
          <w:p w14:paraId="657FBB4D" w14:textId="77777777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</w:tr>
      <w:tr w:rsidR="007C37C8" w:rsidRPr="00950A63" w14:paraId="417200C9" w14:textId="77777777" w:rsidTr="00E25E2B">
        <w:trPr>
          <w:trHeight w:val="357"/>
        </w:trPr>
        <w:tc>
          <w:tcPr>
            <w:tcW w:w="1696" w:type="dxa"/>
            <w:shd w:val="clear" w:color="auto" w:fill="FFFFFF" w:themeFill="background1"/>
          </w:tcPr>
          <w:p w14:paraId="23B13AF1" w14:textId="53F76CBE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2" w:type="dxa"/>
            <w:shd w:val="clear" w:color="auto" w:fill="FFFFFF" w:themeFill="background1"/>
          </w:tcPr>
          <w:p w14:paraId="612EF9F4" w14:textId="62FBCE38" w:rsidR="007C37C8" w:rsidRPr="002A1513" w:rsidRDefault="007C37C8" w:rsidP="007C37C8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Unseen poetry comparison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: ‘cold’ unseen poem exam question. </w:t>
            </w:r>
            <w:r w:rsidR="00E25E2B">
              <w:rPr>
                <w:rFonts w:eastAsia="Times New Roman" w:cs="Arial"/>
                <w:sz w:val="20"/>
                <w:szCs w:val="20"/>
                <w:lang w:eastAsia="en-GB"/>
              </w:rPr>
              <w:t>Done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in class in exam conditions. Peer marked and teacher checked.</w:t>
            </w:r>
          </w:p>
        </w:tc>
        <w:tc>
          <w:tcPr>
            <w:tcW w:w="1559" w:type="dxa"/>
            <w:shd w:val="clear" w:color="auto" w:fill="00B0F0"/>
          </w:tcPr>
          <w:p w14:paraId="6237EDA4" w14:textId="750232B1" w:rsidR="007C37C8" w:rsidRPr="00A471A8" w:rsidRDefault="00E25E2B" w:rsidP="007C37C8">
            <w:pPr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Extended Writing</w:t>
            </w:r>
          </w:p>
        </w:tc>
        <w:tc>
          <w:tcPr>
            <w:tcW w:w="1863" w:type="dxa"/>
            <w:vMerge/>
          </w:tcPr>
          <w:p w14:paraId="16A48AEA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018F21F7" w14:textId="77777777" w:rsidTr="007C37C8">
        <w:trPr>
          <w:trHeight w:val="357"/>
        </w:trPr>
        <w:tc>
          <w:tcPr>
            <w:tcW w:w="1696" w:type="dxa"/>
            <w:shd w:val="clear" w:color="auto" w:fill="7030A0"/>
          </w:tcPr>
          <w:p w14:paraId="4D94E753" w14:textId="65F405BB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Inspector calls</w:t>
            </w:r>
          </w:p>
        </w:tc>
        <w:tc>
          <w:tcPr>
            <w:tcW w:w="7802" w:type="dxa"/>
            <w:shd w:val="clear" w:color="auto" w:fill="7030A0"/>
          </w:tcPr>
          <w:p w14:paraId="647B3FDB" w14:textId="1FC30F52" w:rsidR="007C37C8" w:rsidRPr="002A1513" w:rsidRDefault="007C37C8" w:rsidP="007C37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030A0"/>
          </w:tcPr>
          <w:p w14:paraId="674D9331" w14:textId="16AE2595" w:rsidR="007C37C8" w:rsidRPr="00A471A8" w:rsidRDefault="007C37C8" w:rsidP="007C37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14:paraId="2614A874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53CBADE7" w14:textId="77777777" w:rsidTr="00E25E2B">
        <w:trPr>
          <w:trHeight w:val="357"/>
        </w:trPr>
        <w:tc>
          <w:tcPr>
            <w:tcW w:w="1696" w:type="dxa"/>
            <w:shd w:val="clear" w:color="auto" w:fill="FFFFFF" w:themeFill="background1"/>
          </w:tcPr>
          <w:p w14:paraId="6B16C091" w14:textId="3786EFCD" w:rsidR="007C37C8" w:rsidRPr="00342CB9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802" w:type="dxa"/>
            <w:shd w:val="clear" w:color="auto" w:fill="FFFFFF" w:themeFill="background1"/>
          </w:tcPr>
          <w:p w14:paraId="31AA0460" w14:textId="77777777" w:rsidR="007C37C8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D418F">
              <w:rPr>
                <w:rFonts w:eastAsia="Times New Roman" w:cs="Arial"/>
                <w:sz w:val="20"/>
                <w:szCs w:val="20"/>
                <w:lang w:eastAsia="en-GB"/>
              </w:rPr>
              <w:t>Revision lesson: Plot/character/themes</w:t>
            </w:r>
          </w:p>
          <w:p w14:paraId="62E67196" w14:textId="22A8A0AB" w:rsidR="007C37C8" w:rsidRPr="00124EDD" w:rsidRDefault="007C37C8" w:rsidP="007C37C8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Cornell notes page for each.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DA07710" w14:textId="50737C6F" w:rsidR="007C37C8" w:rsidRPr="00A471A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Revision/ meta-cognition </w:t>
            </w:r>
          </w:p>
        </w:tc>
        <w:tc>
          <w:tcPr>
            <w:tcW w:w="1863" w:type="dxa"/>
            <w:vMerge/>
          </w:tcPr>
          <w:p w14:paraId="5004660C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41C06195" w14:textId="77777777" w:rsidTr="00C3519C">
        <w:trPr>
          <w:trHeight w:val="357"/>
        </w:trPr>
        <w:tc>
          <w:tcPr>
            <w:tcW w:w="1696" w:type="dxa"/>
            <w:shd w:val="clear" w:color="auto" w:fill="FFFFFF" w:themeFill="background1"/>
          </w:tcPr>
          <w:p w14:paraId="579B66FA" w14:textId="4ABC4705" w:rsidR="007C37C8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802" w:type="dxa"/>
            <w:shd w:val="clear" w:color="auto" w:fill="FFFFFF" w:themeFill="background1"/>
          </w:tcPr>
          <w:p w14:paraId="7FCA7822" w14:textId="61791E5B" w:rsidR="007C37C8" w:rsidRPr="001D418F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Extract analysis skills. Extracts chosen from text to analyse and plan answers.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156F9F19" w14:textId="42189299" w:rsidR="007C37C8" w:rsidRDefault="007C37C8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Analysis- teacher led</w:t>
            </w:r>
          </w:p>
        </w:tc>
        <w:tc>
          <w:tcPr>
            <w:tcW w:w="1863" w:type="dxa"/>
            <w:vMerge/>
          </w:tcPr>
          <w:p w14:paraId="7637478A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18720E31" w14:textId="77777777" w:rsidTr="00C3519C">
        <w:trPr>
          <w:trHeight w:val="357"/>
        </w:trPr>
        <w:tc>
          <w:tcPr>
            <w:tcW w:w="1696" w:type="dxa"/>
            <w:shd w:val="clear" w:color="auto" w:fill="FFFFFF" w:themeFill="background1"/>
          </w:tcPr>
          <w:p w14:paraId="47523888" w14:textId="2EB83DF7" w:rsidR="007C37C8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2" w:type="dxa"/>
            <w:shd w:val="clear" w:color="auto" w:fill="FFFFFF" w:themeFill="background1"/>
          </w:tcPr>
          <w:p w14:paraId="384F9CFD" w14:textId="390E1E00" w:rsidR="007C37C8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Mind map- whole play with quotes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14658BF" w14:textId="17645DDF" w:rsidR="007C37C8" w:rsidRDefault="00C3519C" w:rsidP="007C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  <w:tc>
          <w:tcPr>
            <w:tcW w:w="1863" w:type="dxa"/>
            <w:vMerge/>
          </w:tcPr>
          <w:p w14:paraId="62C77220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  <w:tr w:rsidR="007C37C8" w:rsidRPr="00950A63" w14:paraId="2D6738C4" w14:textId="77777777" w:rsidTr="00E25E2B">
        <w:trPr>
          <w:trHeight w:val="357"/>
        </w:trPr>
        <w:tc>
          <w:tcPr>
            <w:tcW w:w="1696" w:type="dxa"/>
            <w:shd w:val="clear" w:color="auto" w:fill="FFFFFF" w:themeFill="background1"/>
          </w:tcPr>
          <w:p w14:paraId="6A973C19" w14:textId="6DA1B1FA" w:rsidR="007C37C8" w:rsidRDefault="007C37C8" w:rsidP="007C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2" w:type="dxa"/>
            <w:shd w:val="clear" w:color="auto" w:fill="FFFFFF" w:themeFill="background1"/>
          </w:tcPr>
          <w:p w14:paraId="46E9842B" w14:textId="26DBE003" w:rsidR="007C37C8" w:rsidRDefault="007C37C8" w:rsidP="007C37C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write: ‘cold’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AIC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exam question.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D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one in class in exam conditions. Peer marked and teacher checked.</w:t>
            </w:r>
          </w:p>
        </w:tc>
        <w:tc>
          <w:tcPr>
            <w:tcW w:w="1559" w:type="dxa"/>
            <w:shd w:val="clear" w:color="auto" w:fill="00B0F0"/>
          </w:tcPr>
          <w:p w14:paraId="07802D7B" w14:textId="169EA6BA" w:rsidR="007C37C8" w:rsidRDefault="007C37C8" w:rsidP="007C37C8">
            <w:pPr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Extended Writing</w:t>
            </w:r>
          </w:p>
        </w:tc>
        <w:tc>
          <w:tcPr>
            <w:tcW w:w="1863" w:type="dxa"/>
            <w:vMerge/>
          </w:tcPr>
          <w:p w14:paraId="5B5D8293" w14:textId="77777777" w:rsidR="007C37C8" w:rsidRPr="00A471A8" w:rsidRDefault="007C37C8" w:rsidP="007C37C8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tbl>
      <w:tblPr>
        <w:tblStyle w:val="TableGrid"/>
        <w:tblpPr w:leftFromText="180" w:rightFromText="180" w:vertAnchor="text" w:horzAnchor="page" w:tblpX="570" w:tblpY="494"/>
        <w:tblW w:w="0" w:type="auto"/>
        <w:tblLook w:val="04A0" w:firstRow="1" w:lastRow="0" w:firstColumn="1" w:lastColumn="0" w:noHBand="0" w:noVBand="1"/>
      </w:tblPr>
      <w:tblGrid>
        <w:gridCol w:w="724"/>
      </w:tblGrid>
      <w:tr w:rsidR="007C37C8" w14:paraId="66B7D768" w14:textId="77777777" w:rsidTr="007C37C8">
        <w:trPr>
          <w:trHeight w:val="8384"/>
        </w:trPr>
        <w:tc>
          <w:tcPr>
            <w:tcW w:w="724" w:type="dxa"/>
          </w:tcPr>
          <w:p w14:paraId="160CC9BF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CF9BEE" wp14:editId="789DC98E">
                      <wp:simplePos x="0" y="0"/>
                      <wp:positionH relativeFrom="margin">
                        <wp:posOffset>-48245</wp:posOffset>
                      </wp:positionH>
                      <wp:positionV relativeFrom="paragraph">
                        <wp:posOffset>-1335951</wp:posOffset>
                      </wp:positionV>
                      <wp:extent cx="9144000" cy="691116"/>
                      <wp:effectExtent l="0" t="0" r="1905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0" cy="69111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5000">
                                    <a:srgbClr val="7030A0"/>
                                  </a:gs>
                                  <a:gs pos="69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016F0" w14:textId="77777777" w:rsidR="001B72DE" w:rsidRDefault="001B72DE" w:rsidP="007C37C8">
                                  <w:pPr>
                                    <w:ind w:left="72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0EE690" w14:textId="1756B23A" w:rsidR="007C37C8" w:rsidRPr="00751F94" w:rsidRDefault="007C37C8" w:rsidP="007C37C8">
                                  <w:pPr>
                                    <w:ind w:left="72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Communications Faculty-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KS4 GCSE</w:t>
                                  </w: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Curriculum Intent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 Year 11 </w:t>
                                  </w: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Unit: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Language and Literature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F9B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pt;margin-top:-105.2pt;width:10in;height:5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" fillcolor="#7030a0">
                      <v:fill color2="#ffd966 [1943]" rotate="t" angle="180" colors="0 #7030a0;22938f #7030a0;45220f #ffc208" focus="100%" type="gradient"/>
                      <v:textbox>
                        <w:txbxContent>
                          <w:p w14:paraId="740016F0" w14:textId="77777777" w:rsidR="001B72DE" w:rsidRDefault="001B72DE" w:rsidP="007C37C8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0EE690" w14:textId="1756B23A" w:rsidR="007C37C8" w:rsidRPr="00751F94" w:rsidRDefault="007C37C8" w:rsidP="007C37C8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KS4 GCSE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Curriculum Intent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11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Unit: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Language and Literature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C6183">
              <w:rPr>
                <w:b/>
              </w:rPr>
              <w:t>R</w:t>
            </w:r>
          </w:p>
          <w:p w14:paraId="5D2DEE22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E</w:t>
            </w:r>
          </w:p>
          <w:p w14:paraId="38CA793C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V</w:t>
            </w:r>
          </w:p>
          <w:p w14:paraId="68D4EF43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I</w:t>
            </w:r>
          </w:p>
          <w:p w14:paraId="3A9715FA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S</w:t>
            </w:r>
          </w:p>
          <w:p w14:paraId="7E56B271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I</w:t>
            </w:r>
          </w:p>
          <w:p w14:paraId="0CCB273D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O</w:t>
            </w:r>
          </w:p>
          <w:p w14:paraId="61480F72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N</w:t>
            </w:r>
          </w:p>
          <w:p w14:paraId="31558CE4" w14:textId="77777777" w:rsidR="007C37C8" w:rsidRPr="00AC6183" w:rsidRDefault="007C37C8" w:rsidP="007C37C8">
            <w:pPr>
              <w:jc w:val="center"/>
              <w:rPr>
                <w:b/>
              </w:rPr>
            </w:pPr>
          </w:p>
          <w:p w14:paraId="33CA8E16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I</w:t>
            </w:r>
          </w:p>
          <w:p w14:paraId="794BBED3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S</w:t>
            </w:r>
          </w:p>
          <w:p w14:paraId="0219C861" w14:textId="77777777" w:rsidR="007C37C8" w:rsidRPr="00AC6183" w:rsidRDefault="007C37C8" w:rsidP="007C37C8">
            <w:pPr>
              <w:jc w:val="center"/>
              <w:rPr>
                <w:b/>
              </w:rPr>
            </w:pPr>
          </w:p>
          <w:p w14:paraId="3B905CFD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T</w:t>
            </w:r>
          </w:p>
          <w:p w14:paraId="54950CED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H</w:t>
            </w:r>
          </w:p>
          <w:p w14:paraId="4DA5991D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E</w:t>
            </w:r>
          </w:p>
          <w:p w14:paraId="61443711" w14:textId="77777777" w:rsidR="007C37C8" w:rsidRPr="00AC6183" w:rsidRDefault="007C37C8" w:rsidP="007C37C8">
            <w:pPr>
              <w:jc w:val="center"/>
              <w:rPr>
                <w:b/>
              </w:rPr>
            </w:pPr>
          </w:p>
          <w:p w14:paraId="6A7A70F7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K</w:t>
            </w:r>
          </w:p>
          <w:p w14:paraId="2670AF5B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E</w:t>
            </w:r>
          </w:p>
          <w:p w14:paraId="2C734F85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Y</w:t>
            </w:r>
          </w:p>
          <w:p w14:paraId="47C795E8" w14:textId="77777777" w:rsidR="007C37C8" w:rsidRPr="00AC6183" w:rsidRDefault="007C37C8" w:rsidP="007C37C8">
            <w:pPr>
              <w:jc w:val="center"/>
              <w:rPr>
                <w:b/>
              </w:rPr>
            </w:pPr>
          </w:p>
          <w:p w14:paraId="62A01544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T</w:t>
            </w:r>
          </w:p>
          <w:p w14:paraId="7992B4A4" w14:textId="188BB361" w:rsidR="007C37C8" w:rsidRPr="00AC6183" w:rsidRDefault="00E25E2B" w:rsidP="00E25E2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1B2F3FF9" w14:textId="77777777" w:rsidR="007C37C8" w:rsidRPr="00AC6183" w:rsidRDefault="007C37C8" w:rsidP="007C37C8">
            <w:pPr>
              <w:jc w:val="center"/>
              <w:rPr>
                <w:b/>
              </w:rPr>
            </w:pPr>
          </w:p>
          <w:p w14:paraId="4027B6C1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S</w:t>
            </w:r>
          </w:p>
          <w:p w14:paraId="38B6A7F1" w14:textId="7777777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U</w:t>
            </w:r>
          </w:p>
          <w:p w14:paraId="63FAD882" w14:textId="2130194A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C</w:t>
            </w:r>
          </w:p>
          <w:p w14:paraId="4D47002D" w14:textId="737E043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C</w:t>
            </w:r>
          </w:p>
          <w:p w14:paraId="4474B135" w14:textId="7F8485EF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E</w:t>
            </w:r>
          </w:p>
          <w:p w14:paraId="1A132FAB" w14:textId="5B449757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S</w:t>
            </w:r>
          </w:p>
          <w:p w14:paraId="716ECC87" w14:textId="42A954C6" w:rsidR="007C37C8" w:rsidRPr="00AC6183" w:rsidRDefault="007C37C8" w:rsidP="007C37C8">
            <w:pPr>
              <w:jc w:val="center"/>
              <w:rPr>
                <w:b/>
              </w:rPr>
            </w:pPr>
            <w:r w:rsidRPr="00AC6183">
              <w:rPr>
                <w:b/>
              </w:rPr>
              <w:t>S</w:t>
            </w:r>
          </w:p>
          <w:p w14:paraId="1AAFD62A" w14:textId="60C0EAC1" w:rsidR="007C37C8" w:rsidRPr="007C37C8" w:rsidRDefault="007C37C8" w:rsidP="007C37C8"/>
        </w:tc>
      </w:tr>
    </w:tbl>
    <w:p w14:paraId="72EE4790" w14:textId="2D4EF8AC" w:rsidR="007C37C8" w:rsidRDefault="007C37C8">
      <w:pPr>
        <w:rPr>
          <w:sz w:val="18"/>
        </w:rPr>
      </w:pPr>
    </w:p>
    <w:p w14:paraId="4BC5BDFF" w14:textId="77777777" w:rsidR="007C37C8" w:rsidRPr="007C37C8" w:rsidRDefault="007C37C8" w:rsidP="007C37C8">
      <w:pPr>
        <w:rPr>
          <w:sz w:val="18"/>
        </w:rPr>
      </w:pPr>
    </w:p>
    <w:p w14:paraId="111DD4BE" w14:textId="77777777" w:rsidR="007C37C8" w:rsidRPr="007C37C8" w:rsidRDefault="007C37C8" w:rsidP="007C37C8">
      <w:pPr>
        <w:rPr>
          <w:sz w:val="18"/>
        </w:rPr>
      </w:pPr>
    </w:p>
    <w:p w14:paraId="389AA404" w14:textId="77777777" w:rsidR="007C37C8" w:rsidRPr="007C37C8" w:rsidRDefault="007C37C8" w:rsidP="007C37C8">
      <w:pPr>
        <w:rPr>
          <w:sz w:val="18"/>
        </w:rPr>
      </w:pPr>
    </w:p>
    <w:p w14:paraId="65EAA128" w14:textId="77777777" w:rsidR="007C37C8" w:rsidRPr="007C37C8" w:rsidRDefault="007C37C8" w:rsidP="007C37C8">
      <w:pPr>
        <w:rPr>
          <w:sz w:val="18"/>
        </w:rPr>
      </w:pPr>
    </w:p>
    <w:p w14:paraId="1FDE6CB6" w14:textId="77777777" w:rsidR="007C37C8" w:rsidRPr="007C37C8" w:rsidRDefault="007C37C8" w:rsidP="007C37C8">
      <w:pPr>
        <w:rPr>
          <w:sz w:val="18"/>
        </w:rPr>
      </w:pPr>
    </w:p>
    <w:p w14:paraId="3B7026AE" w14:textId="77777777" w:rsidR="007C37C8" w:rsidRPr="007C37C8" w:rsidRDefault="007C37C8" w:rsidP="007C37C8">
      <w:pPr>
        <w:rPr>
          <w:sz w:val="18"/>
        </w:rPr>
      </w:pPr>
    </w:p>
    <w:p w14:paraId="49A69EFF" w14:textId="5888A5EB" w:rsidR="007C37C8" w:rsidRDefault="007C37C8" w:rsidP="007C37C8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3250" w:tblpY="6284"/>
        <w:tblW w:w="0" w:type="auto"/>
        <w:tblLook w:val="04A0" w:firstRow="1" w:lastRow="0" w:firstColumn="1" w:lastColumn="0" w:noHBand="0" w:noVBand="1"/>
      </w:tblPr>
      <w:tblGrid>
        <w:gridCol w:w="1838"/>
        <w:gridCol w:w="1892"/>
        <w:gridCol w:w="1930"/>
        <w:gridCol w:w="5819"/>
      </w:tblGrid>
      <w:tr w:rsidR="00447180" w:rsidRPr="00654DBF" w14:paraId="1893A9DB" w14:textId="33C5096A" w:rsidTr="00447180">
        <w:trPr>
          <w:trHeight w:val="516"/>
        </w:trPr>
        <w:tc>
          <w:tcPr>
            <w:tcW w:w="1838" w:type="dxa"/>
            <w:shd w:val="clear" w:color="auto" w:fill="FF0000"/>
          </w:tcPr>
          <w:p w14:paraId="023587A8" w14:textId="77777777" w:rsidR="00447180" w:rsidRPr="00654DBF" w:rsidRDefault="00447180" w:rsidP="00785B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</w:t>
            </w:r>
          </w:p>
        </w:tc>
        <w:tc>
          <w:tcPr>
            <w:tcW w:w="1892" w:type="dxa"/>
            <w:shd w:val="clear" w:color="auto" w:fill="ED7D31" w:themeFill="accent2"/>
          </w:tcPr>
          <w:p w14:paraId="5AA1EC41" w14:textId="77777777" w:rsidR="00447180" w:rsidRPr="00654DBF" w:rsidRDefault="00447180" w:rsidP="00785B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30" w:type="dxa"/>
            <w:shd w:val="clear" w:color="auto" w:fill="70AD47" w:themeFill="accent6"/>
          </w:tcPr>
          <w:p w14:paraId="10F16A9C" w14:textId="77777777" w:rsidR="00447180" w:rsidRPr="00654DBF" w:rsidRDefault="00447180" w:rsidP="00785BC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819" w:type="dxa"/>
            <w:shd w:val="clear" w:color="auto" w:fill="auto"/>
          </w:tcPr>
          <w:p w14:paraId="290706BE" w14:textId="3D789896" w:rsidR="00447180" w:rsidRDefault="00447180" w:rsidP="00785BCC">
            <w:pPr>
              <w:jc w:val="center"/>
              <w:rPr>
                <w:b/>
              </w:rPr>
            </w:pPr>
            <w:r>
              <w:rPr>
                <w:b/>
              </w:rPr>
              <w:t>Please RAG all the AOs above and below as you complete each bank of lessons</w:t>
            </w:r>
          </w:p>
        </w:tc>
      </w:tr>
    </w:tbl>
    <w:p w14:paraId="0D5217DE" w14:textId="0278D83E" w:rsidR="00447180" w:rsidRDefault="00785BCC" w:rsidP="007C37C8">
      <w:pPr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969400" wp14:editId="3EC2A87D">
            <wp:simplePos x="0" y="0"/>
            <wp:positionH relativeFrom="margin">
              <wp:align>right</wp:align>
            </wp:positionH>
            <wp:positionV relativeFrom="paragraph">
              <wp:posOffset>-8757</wp:posOffset>
            </wp:positionV>
            <wp:extent cx="8867553" cy="3848464"/>
            <wp:effectExtent l="0" t="0" r="0" b="0"/>
            <wp:wrapNone/>
            <wp:docPr id="3" name="Picture 2" descr="Screen Shot 2016-01-23 at 17.0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6-01-23 at 17.00.25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553" cy="38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9127D" w14:textId="77777777" w:rsidR="00447180" w:rsidRPr="00447180" w:rsidRDefault="00447180" w:rsidP="00447180">
      <w:pPr>
        <w:rPr>
          <w:sz w:val="18"/>
        </w:rPr>
      </w:pPr>
    </w:p>
    <w:p w14:paraId="2117284E" w14:textId="77777777" w:rsidR="00447180" w:rsidRPr="00447180" w:rsidRDefault="00447180" w:rsidP="00447180">
      <w:pPr>
        <w:rPr>
          <w:sz w:val="18"/>
        </w:rPr>
      </w:pPr>
    </w:p>
    <w:p w14:paraId="7D595D44" w14:textId="77777777" w:rsidR="00447180" w:rsidRPr="00447180" w:rsidRDefault="00447180" w:rsidP="00447180">
      <w:pPr>
        <w:rPr>
          <w:sz w:val="18"/>
        </w:rPr>
      </w:pPr>
    </w:p>
    <w:p w14:paraId="2AAED51E" w14:textId="77777777" w:rsidR="00447180" w:rsidRPr="00447180" w:rsidRDefault="00447180" w:rsidP="00447180">
      <w:pPr>
        <w:rPr>
          <w:sz w:val="18"/>
        </w:rPr>
      </w:pPr>
    </w:p>
    <w:p w14:paraId="02745736" w14:textId="77777777" w:rsidR="00447180" w:rsidRPr="00447180" w:rsidRDefault="00447180" w:rsidP="00447180">
      <w:pPr>
        <w:rPr>
          <w:sz w:val="18"/>
        </w:rPr>
      </w:pPr>
    </w:p>
    <w:p w14:paraId="41312575" w14:textId="77777777" w:rsidR="00447180" w:rsidRPr="00447180" w:rsidRDefault="00447180" w:rsidP="00447180">
      <w:pPr>
        <w:rPr>
          <w:sz w:val="18"/>
        </w:rPr>
      </w:pPr>
    </w:p>
    <w:p w14:paraId="075ACDE4" w14:textId="77777777" w:rsidR="00447180" w:rsidRPr="00447180" w:rsidRDefault="00447180" w:rsidP="00447180">
      <w:pPr>
        <w:rPr>
          <w:sz w:val="18"/>
        </w:rPr>
      </w:pPr>
    </w:p>
    <w:p w14:paraId="3249E1EC" w14:textId="77777777" w:rsidR="00447180" w:rsidRPr="00447180" w:rsidRDefault="00447180" w:rsidP="00447180">
      <w:pPr>
        <w:rPr>
          <w:sz w:val="18"/>
        </w:rPr>
      </w:pPr>
    </w:p>
    <w:p w14:paraId="0A56F86C" w14:textId="77777777" w:rsidR="00447180" w:rsidRPr="00447180" w:rsidRDefault="00447180" w:rsidP="00447180">
      <w:pPr>
        <w:rPr>
          <w:sz w:val="18"/>
        </w:rPr>
      </w:pPr>
    </w:p>
    <w:p w14:paraId="1A4521C6" w14:textId="77777777" w:rsidR="00447180" w:rsidRPr="00447180" w:rsidRDefault="00447180" w:rsidP="00447180">
      <w:pPr>
        <w:rPr>
          <w:sz w:val="18"/>
        </w:rPr>
      </w:pPr>
    </w:p>
    <w:p w14:paraId="0E21BDBB" w14:textId="77777777" w:rsidR="00447180" w:rsidRPr="00447180" w:rsidRDefault="00447180" w:rsidP="00447180">
      <w:pPr>
        <w:rPr>
          <w:sz w:val="18"/>
        </w:rPr>
      </w:pPr>
    </w:p>
    <w:p w14:paraId="080DEBB3" w14:textId="77777777" w:rsidR="00447180" w:rsidRPr="00447180" w:rsidRDefault="00447180" w:rsidP="00447180">
      <w:pPr>
        <w:rPr>
          <w:sz w:val="18"/>
        </w:rPr>
      </w:pPr>
    </w:p>
    <w:p w14:paraId="4602C991" w14:textId="77777777" w:rsidR="00447180" w:rsidRPr="00447180" w:rsidRDefault="00447180" w:rsidP="00447180">
      <w:pPr>
        <w:rPr>
          <w:sz w:val="18"/>
        </w:rPr>
      </w:pPr>
    </w:p>
    <w:p w14:paraId="6ED86353" w14:textId="3CADC9D1" w:rsidR="00447180" w:rsidRDefault="00447180" w:rsidP="00447180">
      <w:pPr>
        <w:rPr>
          <w:sz w:val="18"/>
        </w:rPr>
      </w:pPr>
    </w:p>
    <w:p w14:paraId="72243B07" w14:textId="77777777" w:rsidR="00AD16BB" w:rsidRPr="00447180" w:rsidRDefault="00AD16BB" w:rsidP="00447180">
      <w:pPr>
        <w:rPr>
          <w:sz w:val="18"/>
        </w:rPr>
      </w:pPr>
    </w:p>
    <w:p w14:paraId="5CD5C3C2" w14:textId="77777777" w:rsidR="00447180" w:rsidRPr="00447180" w:rsidRDefault="00447180" w:rsidP="00447180">
      <w:pPr>
        <w:rPr>
          <w:sz w:val="18"/>
        </w:rPr>
      </w:pPr>
    </w:p>
    <w:p w14:paraId="710C7C37" w14:textId="7AD4E2CC" w:rsidR="00447180" w:rsidRDefault="00447180" w:rsidP="00447180">
      <w:pPr>
        <w:rPr>
          <w:sz w:val="18"/>
        </w:rPr>
      </w:pPr>
    </w:p>
    <w:p w14:paraId="540DA02C" w14:textId="56A435B4" w:rsidR="00447180" w:rsidRPr="00F25BFD" w:rsidRDefault="00447180" w:rsidP="00F25BFD">
      <w:pPr>
        <w:jc w:val="center"/>
        <w:rPr>
          <w:b/>
          <w:sz w:val="28"/>
        </w:rPr>
      </w:pPr>
      <w:r w:rsidRPr="00F25BFD">
        <w:rPr>
          <w:b/>
          <w:sz w:val="28"/>
        </w:rPr>
        <w:t>GCSE ENGLISH LITERATURE AO Grid</w:t>
      </w: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2063"/>
        <w:gridCol w:w="10123"/>
        <w:gridCol w:w="425"/>
        <w:gridCol w:w="425"/>
        <w:gridCol w:w="359"/>
      </w:tblGrid>
      <w:tr w:rsidR="00447180" w14:paraId="43D0276B" w14:textId="54271E17" w:rsidTr="00837150">
        <w:trPr>
          <w:trHeight w:val="422"/>
        </w:trPr>
        <w:tc>
          <w:tcPr>
            <w:tcW w:w="2063" w:type="dxa"/>
          </w:tcPr>
          <w:p w14:paraId="6C90DF68" w14:textId="7BC917E4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10123" w:type="dxa"/>
          </w:tcPr>
          <w:p w14:paraId="0CD789DA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7CE6E6C7" w14:textId="6BA63806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ED7D31" w:themeFill="accent2"/>
          </w:tcPr>
          <w:p w14:paraId="7BBA47D8" w14:textId="62C02175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  <w:r>
              <w:rPr>
                <w:b/>
              </w:rPr>
              <w:t>A</w:t>
            </w:r>
          </w:p>
        </w:tc>
        <w:tc>
          <w:tcPr>
            <w:tcW w:w="359" w:type="dxa"/>
            <w:shd w:val="clear" w:color="auto" w:fill="70AD47" w:themeFill="accent6"/>
          </w:tcPr>
          <w:p w14:paraId="34633476" w14:textId="7FD07944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  <w:r>
              <w:rPr>
                <w:b/>
              </w:rPr>
              <w:t>G</w:t>
            </w:r>
          </w:p>
        </w:tc>
      </w:tr>
      <w:tr w:rsidR="00447180" w14:paraId="60C7F819" w14:textId="5CE06A9B" w:rsidTr="00837150">
        <w:trPr>
          <w:trHeight w:val="316"/>
        </w:trPr>
        <w:tc>
          <w:tcPr>
            <w:tcW w:w="2063" w:type="dxa"/>
          </w:tcPr>
          <w:p w14:paraId="238508B1" w14:textId="1FCC26B9" w:rsidR="00447180" w:rsidRPr="00AD16BB" w:rsidRDefault="00447180" w:rsidP="00AD16BB">
            <w:pPr>
              <w:tabs>
                <w:tab w:val="left" w:pos="1524"/>
              </w:tabs>
              <w:jc w:val="center"/>
              <w:rPr>
                <w:b/>
                <w:sz w:val="18"/>
              </w:rPr>
            </w:pPr>
            <w:r w:rsidRPr="00AD16BB">
              <w:rPr>
                <w:b/>
              </w:rPr>
              <w:t>A01</w:t>
            </w:r>
          </w:p>
        </w:tc>
        <w:tc>
          <w:tcPr>
            <w:tcW w:w="10123" w:type="dxa"/>
          </w:tcPr>
          <w:p w14:paraId="549D9AE4" w14:textId="77777777" w:rsidR="00AD16BB" w:rsidRPr="00AD16BB" w:rsidRDefault="00AD16BB" w:rsidP="00AD16BB">
            <w:pPr>
              <w:tabs>
                <w:tab w:val="left" w:pos="1524"/>
              </w:tabs>
              <w:contextualSpacing/>
              <w:rPr>
                <w:sz w:val="18"/>
              </w:rPr>
            </w:pPr>
            <w:r w:rsidRPr="00AD16BB">
              <w:rPr>
                <w:sz w:val="18"/>
              </w:rPr>
              <w:t xml:space="preserve">Read, understand and respond to texts. </w:t>
            </w:r>
          </w:p>
          <w:p w14:paraId="67E03B94" w14:textId="5A9127ED" w:rsidR="00AD16BB" w:rsidRPr="00AD16BB" w:rsidRDefault="00AD16BB" w:rsidP="00AD16BB">
            <w:pPr>
              <w:tabs>
                <w:tab w:val="left" w:pos="1524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AD16BB">
              <w:rPr>
                <w:sz w:val="18"/>
              </w:rPr>
              <w:t xml:space="preserve">Students should be able to: </w:t>
            </w:r>
          </w:p>
          <w:p w14:paraId="205A8B10" w14:textId="68522D35" w:rsidR="00AD16BB" w:rsidRPr="00AD16BB" w:rsidRDefault="00AD16BB" w:rsidP="00AD16BB">
            <w:pPr>
              <w:tabs>
                <w:tab w:val="left" w:pos="1524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>-</w:t>
            </w:r>
            <w:r w:rsidRPr="00AD16BB">
              <w:rPr>
                <w:sz w:val="18"/>
              </w:rPr>
              <w:t xml:space="preserve">maintain a critical style and develop an informed personal response </w:t>
            </w:r>
          </w:p>
          <w:p w14:paraId="41AB3974" w14:textId="3AE6AC99" w:rsidR="00447180" w:rsidRDefault="00AD16BB" w:rsidP="00AD16BB">
            <w:pPr>
              <w:tabs>
                <w:tab w:val="left" w:pos="1524"/>
              </w:tabs>
              <w:contextualSpacing/>
              <w:rPr>
                <w:sz w:val="18"/>
              </w:rPr>
            </w:pPr>
            <w:r w:rsidRPr="00AD16BB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AD16BB">
              <w:rPr>
                <w:sz w:val="18"/>
              </w:rPr>
              <w:t xml:space="preserve">use textual references, including quotations, to support and illustrate interpretations. </w:t>
            </w:r>
          </w:p>
        </w:tc>
        <w:tc>
          <w:tcPr>
            <w:tcW w:w="425" w:type="dxa"/>
          </w:tcPr>
          <w:p w14:paraId="6CE2B9FA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425" w:type="dxa"/>
          </w:tcPr>
          <w:p w14:paraId="2866B10C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359" w:type="dxa"/>
          </w:tcPr>
          <w:p w14:paraId="06A2F30D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</w:tr>
      <w:tr w:rsidR="00447180" w14:paraId="0A8BCBC5" w14:textId="3452FD75" w:rsidTr="00837150">
        <w:trPr>
          <w:trHeight w:val="343"/>
        </w:trPr>
        <w:tc>
          <w:tcPr>
            <w:tcW w:w="2063" w:type="dxa"/>
          </w:tcPr>
          <w:p w14:paraId="7285B291" w14:textId="1DB25B68" w:rsidR="00447180" w:rsidRPr="00AD16BB" w:rsidRDefault="00AD16BB" w:rsidP="00AD16BB">
            <w:pPr>
              <w:tabs>
                <w:tab w:val="left" w:pos="1524"/>
              </w:tabs>
              <w:jc w:val="center"/>
              <w:rPr>
                <w:b/>
              </w:rPr>
            </w:pPr>
            <w:r w:rsidRPr="00AD16BB">
              <w:rPr>
                <w:b/>
              </w:rPr>
              <w:t>A02</w:t>
            </w:r>
          </w:p>
        </w:tc>
        <w:tc>
          <w:tcPr>
            <w:tcW w:w="10123" w:type="dxa"/>
          </w:tcPr>
          <w:p w14:paraId="0E205C90" w14:textId="718101C5" w:rsidR="00447180" w:rsidRDefault="00AD16BB" w:rsidP="00447180">
            <w:pPr>
              <w:tabs>
                <w:tab w:val="left" w:pos="1524"/>
              </w:tabs>
              <w:rPr>
                <w:sz w:val="18"/>
              </w:rPr>
            </w:pPr>
            <w:r w:rsidRPr="00AD16BB">
              <w:rPr>
                <w:sz w:val="18"/>
              </w:rPr>
              <w:t>Analyse the language, form and structure used by a writer to create meanings and effects, using relevant subject terminology where appropriate.</w:t>
            </w:r>
          </w:p>
        </w:tc>
        <w:tc>
          <w:tcPr>
            <w:tcW w:w="425" w:type="dxa"/>
          </w:tcPr>
          <w:p w14:paraId="4512E225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425" w:type="dxa"/>
          </w:tcPr>
          <w:p w14:paraId="6ED25322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359" w:type="dxa"/>
          </w:tcPr>
          <w:p w14:paraId="15CC3332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</w:tr>
      <w:tr w:rsidR="00447180" w14:paraId="763FCF6D" w14:textId="55D4B1BF" w:rsidTr="00837150">
        <w:trPr>
          <w:trHeight w:val="343"/>
        </w:trPr>
        <w:tc>
          <w:tcPr>
            <w:tcW w:w="2063" w:type="dxa"/>
          </w:tcPr>
          <w:p w14:paraId="3014F4AC" w14:textId="5B883908" w:rsidR="00447180" w:rsidRPr="00AD16BB" w:rsidRDefault="00AD16BB" w:rsidP="00AD16BB">
            <w:pPr>
              <w:tabs>
                <w:tab w:val="left" w:pos="1524"/>
              </w:tabs>
              <w:jc w:val="center"/>
              <w:rPr>
                <w:b/>
              </w:rPr>
            </w:pPr>
            <w:r w:rsidRPr="00AD16BB">
              <w:rPr>
                <w:b/>
              </w:rPr>
              <w:t>A03</w:t>
            </w:r>
          </w:p>
        </w:tc>
        <w:tc>
          <w:tcPr>
            <w:tcW w:w="10123" w:type="dxa"/>
          </w:tcPr>
          <w:p w14:paraId="2EFB357D" w14:textId="777AA816" w:rsidR="00447180" w:rsidRDefault="00AD16BB" w:rsidP="00447180">
            <w:pPr>
              <w:tabs>
                <w:tab w:val="left" w:pos="1524"/>
              </w:tabs>
              <w:rPr>
                <w:sz w:val="18"/>
              </w:rPr>
            </w:pPr>
            <w:r w:rsidRPr="00AD16BB">
              <w:rPr>
                <w:sz w:val="18"/>
              </w:rPr>
              <w:t xml:space="preserve">Show understanding of the relationships between texts and the contexts in which they </w:t>
            </w:r>
            <w:proofErr w:type="gramStart"/>
            <w:r w:rsidRPr="00AD16BB">
              <w:rPr>
                <w:sz w:val="18"/>
              </w:rPr>
              <w:t>were written</w:t>
            </w:r>
            <w:proofErr w:type="gramEnd"/>
            <w:r w:rsidRPr="00AD16BB">
              <w:rPr>
                <w:sz w:val="18"/>
              </w:rPr>
              <w:t>.</w:t>
            </w:r>
          </w:p>
        </w:tc>
        <w:tc>
          <w:tcPr>
            <w:tcW w:w="425" w:type="dxa"/>
          </w:tcPr>
          <w:p w14:paraId="677098CE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425" w:type="dxa"/>
          </w:tcPr>
          <w:p w14:paraId="5BB3C926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359" w:type="dxa"/>
          </w:tcPr>
          <w:p w14:paraId="1B388BB3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</w:tr>
      <w:tr w:rsidR="00447180" w14:paraId="6F70C844" w14:textId="63542426" w:rsidTr="00837150">
        <w:trPr>
          <w:trHeight w:val="316"/>
        </w:trPr>
        <w:tc>
          <w:tcPr>
            <w:tcW w:w="2063" w:type="dxa"/>
          </w:tcPr>
          <w:p w14:paraId="090592B2" w14:textId="0223DD11" w:rsidR="00447180" w:rsidRPr="00AD16BB" w:rsidRDefault="00AD16BB" w:rsidP="00AD16BB">
            <w:pPr>
              <w:tabs>
                <w:tab w:val="left" w:pos="1524"/>
              </w:tabs>
              <w:jc w:val="center"/>
              <w:rPr>
                <w:b/>
              </w:rPr>
            </w:pPr>
            <w:r w:rsidRPr="00AD16BB">
              <w:rPr>
                <w:b/>
              </w:rPr>
              <w:t>A04</w:t>
            </w:r>
          </w:p>
        </w:tc>
        <w:tc>
          <w:tcPr>
            <w:tcW w:w="10123" w:type="dxa"/>
          </w:tcPr>
          <w:p w14:paraId="35D96126" w14:textId="1BE895ED" w:rsidR="00447180" w:rsidRDefault="00AD16BB" w:rsidP="00447180">
            <w:pPr>
              <w:tabs>
                <w:tab w:val="left" w:pos="1524"/>
              </w:tabs>
              <w:rPr>
                <w:sz w:val="18"/>
              </w:rPr>
            </w:pPr>
            <w:r w:rsidRPr="00AD16BB">
              <w:rPr>
                <w:sz w:val="18"/>
              </w:rPr>
              <w:t>Use a range of vocabulary and sentence structures for clarity, purpose and effect, with accurate spelling and punctuation.</w:t>
            </w:r>
          </w:p>
        </w:tc>
        <w:tc>
          <w:tcPr>
            <w:tcW w:w="425" w:type="dxa"/>
          </w:tcPr>
          <w:p w14:paraId="67E393BF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425" w:type="dxa"/>
          </w:tcPr>
          <w:p w14:paraId="2DFBA2A4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  <w:tc>
          <w:tcPr>
            <w:tcW w:w="359" w:type="dxa"/>
          </w:tcPr>
          <w:p w14:paraId="299B4971" w14:textId="77777777" w:rsidR="00447180" w:rsidRDefault="00447180" w:rsidP="00447180">
            <w:pPr>
              <w:tabs>
                <w:tab w:val="left" w:pos="1524"/>
              </w:tabs>
              <w:rPr>
                <w:sz w:val="18"/>
              </w:rPr>
            </w:pPr>
          </w:p>
        </w:tc>
      </w:tr>
    </w:tbl>
    <w:p w14:paraId="6C2AE2C9" w14:textId="77777777" w:rsidR="00447180" w:rsidRPr="00447180" w:rsidRDefault="00447180" w:rsidP="00447180">
      <w:pPr>
        <w:tabs>
          <w:tab w:val="left" w:pos="1524"/>
        </w:tabs>
        <w:rPr>
          <w:sz w:val="18"/>
        </w:rPr>
      </w:pPr>
      <w:r>
        <w:rPr>
          <w:sz w:val="18"/>
        </w:rPr>
        <w:tab/>
      </w:r>
    </w:p>
    <w:p w14:paraId="645C89C5" w14:textId="4140C0A2" w:rsidR="00147B92" w:rsidRPr="00447180" w:rsidRDefault="00632E0D" w:rsidP="00447180">
      <w:pPr>
        <w:tabs>
          <w:tab w:val="left" w:pos="1524"/>
        </w:tabs>
        <w:rPr>
          <w:sz w:val="18"/>
        </w:rPr>
      </w:pPr>
    </w:p>
    <w:sectPr w:rsidR="00147B92" w:rsidRPr="00447180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4"/>
    <w:rsid w:val="0009630A"/>
    <w:rsid w:val="000F2875"/>
    <w:rsid w:val="00116FDD"/>
    <w:rsid w:val="00124EDD"/>
    <w:rsid w:val="00140780"/>
    <w:rsid w:val="001953CE"/>
    <w:rsid w:val="001B72DE"/>
    <w:rsid w:val="001D28E5"/>
    <w:rsid w:val="001D418F"/>
    <w:rsid w:val="002129CA"/>
    <w:rsid w:val="00263419"/>
    <w:rsid w:val="00276F97"/>
    <w:rsid w:val="00287B34"/>
    <w:rsid w:val="002A1513"/>
    <w:rsid w:val="002A26A4"/>
    <w:rsid w:val="003207CF"/>
    <w:rsid w:val="00342CB9"/>
    <w:rsid w:val="003E3164"/>
    <w:rsid w:val="00447180"/>
    <w:rsid w:val="00475929"/>
    <w:rsid w:val="004D74D4"/>
    <w:rsid w:val="0059565E"/>
    <w:rsid w:val="005B4FDE"/>
    <w:rsid w:val="006128E7"/>
    <w:rsid w:val="0063293F"/>
    <w:rsid w:val="00632E0D"/>
    <w:rsid w:val="00654DBF"/>
    <w:rsid w:val="006658A4"/>
    <w:rsid w:val="006C3323"/>
    <w:rsid w:val="006F7050"/>
    <w:rsid w:val="00751F94"/>
    <w:rsid w:val="00777A74"/>
    <w:rsid w:val="00785BCC"/>
    <w:rsid w:val="007C1036"/>
    <w:rsid w:val="007C37C8"/>
    <w:rsid w:val="007D507E"/>
    <w:rsid w:val="00837150"/>
    <w:rsid w:val="00897A90"/>
    <w:rsid w:val="008C5990"/>
    <w:rsid w:val="008E3DFD"/>
    <w:rsid w:val="00950A63"/>
    <w:rsid w:val="00991ABB"/>
    <w:rsid w:val="00A471A8"/>
    <w:rsid w:val="00A529B0"/>
    <w:rsid w:val="00A8217D"/>
    <w:rsid w:val="00AB7855"/>
    <w:rsid w:val="00AC6183"/>
    <w:rsid w:val="00AD16BB"/>
    <w:rsid w:val="00AE52DB"/>
    <w:rsid w:val="00B333FC"/>
    <w:rsid w:val="00B564DA"/>
    <w:rsid w:val="00BE19D3"/>
    <w:rsid w:val="00C3519C"/>
    <w:rsid w:val="00C64332"/>
    <w:rsid w:val="00C659AB"/>
    <w:rsid w:val="00C968A8"/>
    <w:rsid w:val="00CC771A"/>
    <w:rsid w:val="00D830EE"/>
    <w:rsid w:val="00D929BD"/>
    <w:rsid w:val="00E25E2B"/>
    <w:rsid w:val="00E26141"/>
    <w:rsid w:val="00E31E88"/>
    <w:rsid w:val="00F25BFD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Brown, Robert</cp:lastModifiedBy>
  <cp:revision>9</cp:revision>
  <cp:lastPrinted>2020-01-15T09:46:00Z</cp:lastPrinted>
  <dcterms:created xsi:type="dcterms:W3CDTF">2020-01-15T09:29:00Z</dcterms:created>
  <dcterms:modified xsi:type="dcterms:W3CDTF">2020-01-15T10:52:00Z</dcterms:modified>
</cp:coreProperties>
</file>