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1" w:type="dxa"/>
        <w:tblInd w:w="-4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1209"/>
        <w:gridCol w:w="641"/>
        <w:gridCol w:w="568"/>
        <w:gridCol w:w="1209"/>
        <w:gridCol w:w="4677"/>
      </w:tblGrid>
      <w:tr w:rsidR="00167DD5" w:rsidRPr="00167DD5" w:rsidTr="00167DD5">
        <w:trPr>
          <w:trHeight w:val="775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24" w:space="0" w:color="666699"/>
              <w:right w:val="single" w:sz="8" w:space="0" w:color="666699"/>
            </w:tcBorders>
            <w:shd w:val="clear" w:color="auto" w:fill="004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b/>
                <w:bCs/>
                <w:color w:val="D9E2F3" w:themeColor="accent5" w:themeTint="33"/>
                <w:kern w:val="24"/>
                <w:sz w:val="36"/>
                <w:szCs w:val="36"/>
                <w:lang w:eastAsia="en-GB"/>
              </w:rPr>
              <w:t>Week</w:t>
            </w:r>
          </w:p>
        </w:tc>
        <w:tc>
          <w:tcPr>
            <w:tcW w:w="3627" w:type="dxa"/>
            <w:gridSpan w:val="4"/>
            <w:tcBorders>
              <w:top w:val="single" w:sz="8" w:space="0" w:color="666699"/>
              <w:left w:val="single" w:sz="8" w:space="0" w:color="666699"/>
              <w:bottom w:val="single" w:sz="24" w:space="0" w:color="666699"/>
              <w:right w:val="single" w:sz="8" w:space="0" w:color="666699"/>
            </w:tcBorders>
            <w:shd w:val="clear" w:color="auto" w:fill="004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24" w:space="0" w:color="666699"/>
              <w:right w:val="single" w:sz="8" w:space="0" w:color="666699"/>
            </w:tcBorders>
            <w:shd w:val="clear" w:color="auto" w:fill="004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b/>
                <w:bCs/>
                <w:color w:val="D9E2F3" w:themeColor="accent5" w:themeTint="33"/>
                <w:kern w:val="24"/>
                <w:sz w:val="36"/>
                <w:szCs w:val="36"/>
                <w:lang w:eastAsia="en-GB"/>
              </w:rPr>
              <w:t>Deadlines</w:t>
            </w:r>
          </w:p>
        </w:tc>
      </w:tr>
      <w:tr w:rsidR="00167DD5" w:rsidRPr="00167DD5" w:rsidTr="00167DD5">
        <w:trPr>
          <w:trHeight w:val="749"/>
        </w:trPr>
        <w:tc>
          <w:tcPr>
            <w:tcW w:w="1587" w:type="dxa"/>
            <w:tcBorders>
              <w:top w:val="single" w:sz="24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1. 7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1850" w:type="dxa"/>
            <w:gridSpan w:val="2"/>
            <w:tcBorders>
              <w:top w:val="single" w:sz="24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Mind map</w:t>
            </w:r>
          </w:p>
        </w:tc>
        <w:tc>
          <w:tcPr>
            <w:tcW w:w="1777" w:type="dxa"/>
            <w:gridSpan w:val="2"/>
            <w:tcBorders>
              <w:top w:val="single" w:sz="24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Mind map</w:t>
            </w:r>
          </w:p>
        </w:tc>
        <w:tc>
          <w:tcPr>
            <w:tcW w:w="4677" w:type="dxa"/>
            <w:tcBorders>
              <w:top w:val="single" w:sz="24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961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2. 13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Mood board</w:t>
            </w:r>
          </w:p>
        </w:tc>
        <w:tc>
          <w:tcPr>
            <w:tcW w:w="1209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Mood board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Artist research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840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3. 20th Jan</w:t>
            </w:r>
          </w:p>
        </w:tc>
        <w:tc>
          <w:tcPr>
            <w:tcW w:w="185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en-GB"/>
              </w:rPr>
              <w:t>Artist Research</w:t>
            </w:r>
          </w:p>
        </w:tc>
        <w:tc>
          <w:tcPr>
            <w:tcW w:w="1777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Artist Research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840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4. 27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Statement of intent</w:t>
            </w:r>
          </w:p>
        </w:tc>
        <w:tc>
          <w:tcPr>
            <w:tcW w:w="1209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Shoot Plan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Shoot Plan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Media Study Shoot 31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st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January</w:t>
            </w:r>
          </w:p>
        </w:tc>
      </w:tr>
      <w:tr w:rsidR="00167DD5" w:rsidRPr="00167DD5" w:rsidTr="00167DD5">
        <w:trPr>
          <w:trHeight w:val="609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5. 3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rd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185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Editing</w:t>
            </w:r>
          </w:p>
        </w:tc>
        <w:tc>
          <w:tcPr>
            <w:tcW w:w="1777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Editing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840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6. 10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Initial Ideas</w:t>
            </w:r>
          </w:p>
        </w:tc>
        <w:tc>
          <w:tcPr>
            <w:tcW w:w="1209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Further research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Further research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611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7. 17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3627" w:type="dxa"/>
            <w:gridSpan w:val="4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Half Term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686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8. 24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185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Further research</w:t>
            </w:r>
          </w:p>
        </w:tc>
        <w:tc>
          <w:tcPr>
            <w:tcW w:w="1777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Further research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786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9 2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nd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Mar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Further research</w:t>
            </w:r>
          </w:p>
        </w:tc>
        <w:tc>
          <w:tcPr>
            <w:tcW w:w="1209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Shoot Plan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Shoot Plan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2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nd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Shoot Homework</w:t>
            </w:r>
          </w:p>
        </w:tc>
      </w:tr>
      <w:tr w:rsidR="00167DD5" w:rsidRPr="00167DD5" w:rsidTr="00167DD5">
        <w:trPr>
          <w:trHeight w:val="642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10. 9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Mar</w:t>
            </w:r>
          </w:p>
        </w:tc>
        <w:tc>
          <w:tcPr>
            <w:tcW w:w="185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Editing</w:t>
            </w:r>
          </w:p>
        </w:tc>
        <w:tc>
          <w:tcPr>
            <w:tcW w:w="1777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Editing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Final Shoot</w:t>
            </w:r>
            <w:proofErr w:type="gram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: ?</w:t>
            </w:r>
            <w:proofErr w:type="gramEnd"/>
          </w:p>
        </w:tc>
      </w:tr>
      <w:tr w:rsidR="00167DD5" w:rsidRPr="00167DD5" w:rsidTr="00167DD5">
        <w:trPr>
          <w:trHeight w:val="786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11. 16 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th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Mar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1209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008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Year 11 Targeted Parents Evening </w:t>
            </w:r>
          </w:p>
        </w:tc>
      </w:tr>
      <w:tr w:rsidR="00167DD5" w:rsidRPr="00167DD5" w:rsidTr="00167DD5">
        <w:trPr>
          <w:trHeight w:val="786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12 23</w:t>
            </w:r>
            <w:proofErr w:type="spellStart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position w:val="6"/>
                <w:sz w:val="20"/>
                <w:szCs w:val="20"/>
                <w:vertAlign w:val="superscript"/>
                <w:lang w:eastAsia="en-GB"/>
              </w:rPr>
              <w:t>rd</w:t>
            </w:r>
            <w:proofErr w:type="spellEnd"/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1850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800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1777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800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67DD5" w:rsidRPr="00167DD5" w:rsidTr="00167DD5">
        <w:trPr>
          <w:trHeight w:val="786"/>
        </w:trPr>
        <w:tc>
          <w:tcPr>
            <w:tcW w:w="158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0E0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800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1209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800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120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800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Refinement</w:t>
            </w:r>
          </w:p>
        </w:tc>
        <w:tc>
          <w:tcPr>
            <w:tcW w:w="467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2C2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DD5" w:rsidRPr="00167DD5" w:rsidRDefault="00167DD5" w:rsidP="00167D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67DD5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Exam</w:t>
            </w:r>
          </w:p>
        </w:tc>
      </w:tr>
    </w:tbl>
    <w:p w:rsidR="00F56935" w:rsidRDefault="00167DD5">
      <w:bookmarkStart w:id="0" w:name="_GoBack"/>
      <w:bookmarkEnd w:id="0"/>
    </w:p>
    <w:sectPr w:rsidR="00F56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D5"/>
    <w:rsid w:val="00167DD5"/>
    <w:rsid w:val="00407EFF"/>
    <w:rsid w:val="00FA3B39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B15C5-3E59-4560-9356-8E259241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50BE-9035-4BDB-B176-799CDBEE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Stoddart, Peter</dc:creator>
  <cp:keywords/>
  <dc:description/>
  <cp:lastModifiedBy>Stoddart, Peter</cp:lastModifiedBy>
  <cp:revision>1</cp:revision>
  <dcterms:created xsi:type="dcterms:W3CDTF">2020-01-13T11:20:00Z</dcterms:created>
  <dcterms:modified xsi:type="dcterms:W3CDTF">2020-01-13T11:24:00Z</dcterms:modified>
</cp:coreProperties>
</file>