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73E47E" w14:textId="00054B2D" w:rsidR="00D47A58" w:rsidRPr="00960BBB" w:rsidRDefault="00960BBB" w:rsidP="00D47A58">
      <w:pPr>
        <w:rPr>
          <w:b/>
          <w:bCs/>
          <w:color w:val="4472C4" w:themeColor="accent1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3E7C3158" w:rsid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81E51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7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Spring 1</w:t>
                              </w:r>
                            </w:p>
                            <w:p w14:paraId="72BCC4CE" w14:textId="71F9BA7B" w:rsidR="00B6516B" w:rsidRPr="00960BBB" w:rsidRDefault="00181E51" w:rsidP="00B6516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3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size="33446,20287" coordorigin="-1259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">
                <v:rect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top:190;width:26396;height:8321" coordsize="17275,10241" coordorigin="228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2285;width:17276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type="frame" o:title="" recolor="t" rotate="t" r:id="rId8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-1259;top:5043;width:31634;height:12756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960BBB" w:rsidR="00960BBB" w:rsidRDefault="00960BBB" w14:paraId="1B01F593" w14:textId="56F8624A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Pr="00960BBB" w:rsidR="00960BBB" w:rsidP="00960BBB" w:rsidRDefault="00960BBB" w14:paraId="3536C685" w14:textId="001083B2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:rsidR="00960BBB" w:rsidP="00960BBB" w:rsidRDefault="00960BBB" w14:paraId="7E0EE3DB" w14:textId="3E7C3158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181E51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7</w:t>
                        </w:r>
                        <w:r w:rsidR="00B6516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Spring 1</w:t>
                        </w:r>
                      </w:p>
                      <w:p w:rsidRPr="00960BBB" w:rsidR="00B6516B" w:rsidP="00B6516B" w:rsidRDefault="00181E51" w14:paraId="72BCC4CE" w14:textId="71F9BA7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D47A58" w:rsidRPr="00D47A58">
        <w:rPr>
          <w:b/>
          <w:bCs/>
          <w:color w:val="4472C4" w:themeColor="accent1"/>
          <w:sz w:val="36"/>
          <w:szCs w:val="36"/>
        </w:rPr>
        <w:t xml:space="preserve"> </w:t>
      </w:r>
      <w:r w:rsidR="00D47A58">
        <w:rPr>
          <w:b/>
          <w:bCs/>
          <w:color w:val="4472C4" w:themeColor="accent1"/>
          <w:sz w:val="36"/>
          <w:szCs w:val="36"/>
        </w:rPr>
        <w:t>Observational Drawing of the Still Life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14:paraId="2560C75E" w14:textId="77777777" w:rsidTr="00683CB7">
        <w:tc>
          <w:tcPr>
            <w:tcW w:w="4050" w:type="dxa"/>
          </w:tcPr>
          <w:p w14:paraId="10A3DB0A" w14:textId="395E2049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</w:tcPr>
          <w:p w14:paraId="4F307489" w14:textId="2F3B91F4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14:paraId="10F390B3" w14:textId="0CCC75D8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</w:tcPr>
          <w:p w14:paraId="6B02F034" w14:textId="77D65EDD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</w:tcPr>
          <w:p w14:paraId="323138E7" w14:textId="5A68150F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improve </w:t>
            </w:r>
            <w:proofErr w:type="gramStart"/>
            <w:r>
              <w:rPr>
                <w:b/>
                <w:bCs/>
              </w:rPr>
              <w:t>I</w:t>
            </w:r>
            <w:proofErr w:type="gramEnd"/>
            <w:r>
              <w:rPr>
                <w:b/>
                <w:bCs/>
              </w:rPr>
              <w:t xml:space="preserve"> will…</w:t>
            </w:r>
          </w:p>
        </w:tc>
      </w:tr>
      <w:tr w:rsidR="00C812F7" w14:paraId="67226EEE" w14:textId="77777777" w:rsidTr="00683CB7">
        <w:tc>
          <w:tcPr>
            <w:tcW w:w="4050" w:type="dxa"/>
          </w:tcPr>
          <w:p w14:paraId="0CCD25A3" w14:textId="106EF988" w:rsidR="00C812F7" w:rsidRPr="00C812F7" w:rsidRDefault="006C377C" w:rsidP="003A17F0">
            <w:r>
              <w:t>Select a pleasing composition from the photograph I have taken</w:t>
            </w:r>
          </w:p>
        </w:tc>
        <w:tc>
          <w:tcPr>
            <w:tcW w:w="424" w:type="dxa"/>
          </w:tcPr>
          <w:p w14:paraId="2269D8D7" w14:textId="77777777" w:rsidR="00C812F7" w:rsidRDefault="00C812F7" w:rsidP="003A17F0"/>
        </w:tc>
        <w:tc>
          <w:tcPr>
            <w:tcW w:w="424" w:type="dxa"/>
          </w:tcPr>
          <w:p w14:paraId="51B080BA" w14:textId="77777777" w:rsidR="00C812F7" w:rsidRDefault="00C812F7" w:rsidP="003A17F0"/>
        </w:tc>
        <w:tc>
          <w:tcPr>
            <w:tcW w:w="423" w:type="dxa"/>
          </w:tcPr>
          <w:p w14:paraId="7B474A7D" w14:textId="77777777" w:rsidR="00C812F7" w:rsidRDefault="00C812F7" w:rsidP="003A17F0"/>
        </w:tc>
        <w:tc>
          <w:tcPr>
            <w:tcW w:w="5027" w:type="dxa"/>
          </w:tcPr>
          <w:p w14:paraId="58B46E51" w14:textId="77777777" w:rsidR="00C812F7" w:rsidRDefault="006C377C" w:rsidP="003A17F0">
            <w:r>
              <w:t>Either – produce an alternative composition</w:t>
            </w:r>
          </w:p>
          <w:p w14:paraId="7D76095D" w14:textId="4B532578" w:rsidR="006C377C" w:rsidRDefault="006C377C" w:rsidP="003A17F0">
            <w:r>
              <w:t xml:space="preserve">Or – crop  my composition so that it is more pleasing and </w:t>
            </w:r>
            <w:proofErr w:type="spellStart"/>
            <w:r>
              <w:t>blanaced</w:t>
            </w:r>
            <w:proofErr w:type="spellEnd"/>
          </w:p>
          <w:p w14:paraId="29CAE0E5" w14:textId="39F81623" w:rsidR="006C377C" w:rsidRDefault="006C377C" w:rsidP="003A17F0"/>
        </w:tc>
      </w:tr>
      <w:tr w:rsidR="00C812F7" w14:paraId="50B6BEE6" w14:textId="77777777" w:rsidTr="00683CB7">
        <w:tc>
          <w:tcPr>
            <w:tcW w:w="4050" w:type="dxa"/>
          </w:tcPr>
          <w:p w14:paraId="2F069414" w14:textId="648B9435" w:rsidR="00C812F7" w:rsidRDefault="006C377C" w:rsidP="003A17F0">
            <w:r>
              <w:t>Produce a line drawing of the composition with accurate proportions</w:t>
            </w:r>
          </w:p>
        </w:tc>
        <w:tc>
          <w:tcPr>
            <w:tcW w:w="424" w:type="dxa"/>
          </w:tcPr>
          <w:p w14:paraId="7A0C59DA" w14:textId="77777777" w:rsidR="00C812F7" w:rsidRDefault="00C812F7" w:rsidP="003A17F0"/>
        </w:tc>
        <w:tc>
          <w:tcPr>
            <w:tcW w:w="424" w:type="dxa"/>
          </w:tcPr>
          <w:p w14:paraId="46DFF755" w14:textId="77777777" w:rsidR="00C812F7" w:rsidRDefault="00C812F7" w:rsidP="003A17F0"/>
        </w:tc>
        <w:tc>
          <w:tcPr>
            <w:tcW w:w="423" w:type="dxa"/>
          </w:tcPr>
          <w:p w14:paraId="19204A87" w14:textId="77777777" w:rsidR="00C812F7" w:rsidRDefault="00C812F7" w:rsidP="003A17F0"/>
        </w:tc>
        <w:tc>
          <w:tcPr>
            <w:tcW w:w="5027" w:type="dxa"/>
          </w:tcPr>
          <w:p w14:paraId="1EEBA21C" w14:textId="1BA595C2" w:rsidR="00C812F7" w:rsidRDefault="006C377C" w:rsidP="003A17F0">
            <w:r>
              <w:t>Compare the proportions of the objects in my drawing to the proportions in the photograph. Make corrections as necessary</w:t>
            </w:r>
          </w:p>
        </w:tc>
      </w:tr>
      <w:tr w:rsidR="00C812F7" w14:paraId="58755ECA" w14:textId="77777777" w:rsidTr="00683CB7">
        <w:tc>
          <w:tcPr>
            <w:tcW w:w="4050" w:type="dxa"/>
          </w:tcPr>
          <w:p w14:paraId="0DC65646" w14:textId="45AD79AF" w:rsidR="00C812F7" w:rsidRDefault="006C377C" w:rsidP="003A17F0">
            <w:r>
              <w:t>Produce a line drawing of the composition with accurate use of perspective</w:t>
            </w:r>
          </w:p>
        </w:tc>
        <w:tc>
          <w:tcPr>
            <w:tcW w:w="424" w:type="dxa"/>
          </w:tcPr>
          <w:p w14:paraId="515A34CE" w14:textId="5647EED6" w:rsidR="00C812F7" w:rsidRDefault="00C812F7" w:rsidP="003A17F0"/>
        </w:tc>
        <w:tc>
          <w:tcPr>
            <w:tcW w:w="424" w:type="dxa"/>
          </w:tcPr>
          <w:p w14:paraId="0CA8994F" w14:textId="77777777" w:rsidR="00C812F7" w:rsidRDefault="00C812F7" w:rsidP="003A17F0"/>
        </w:tc>
        <w:tc>
          <w:tcPr>
            <w:tcW w:w="423" w:type="dxa"/>
          </w:tcPr>
          <w:p w14:paraId="3B0E1057" w14:textId="77777777" w:rsidR="00C812F7" w:rsidRDefault="00C812F7" w:rsidP="003A17F0"/>
        </w:tc>
        <w:tc>
          <w:tcPr>
            <w:tcW w:w="5027" w:type="dxa"/>
          </w:tcPr>
          <w:p w14:paraId="33A39E74" w14:textId="77777777" w:rsidR="00C812F7" w:rsidRDefault="006C377C" w:rsidP="003A17F0">
            <w:r>
              <w:t>Practice drawing ellipses (produce at least 10 examples of ellipses drawn freehand)</w:t>
            </w:r>
          </w:p>
          <w:p w14:paraId="0DA1E7C7" w14:textId="77777777" w:rsidR="006C377C" w:rsidRDefault="006C377C" w:rsidP="003A17F0">
            <w:r>
              <w:t>Draw 3 cuboids</w:t>
            </w:r>
          </w:p>
          <w:p w14:paraId="13D11DEA" w14:textId="390065EF" w:rsidR="006C377C" w:rsidRDefault="006C377C" w:rsidP="003A17F0">
            <w:r>
              <w:t>Include the construction lines in my drawing</w:t>
            </w:r>
          </w:p>
        </w:tc>
      </w:tr>
      <w:tr w:rsidR="00C812F7" w14:paraId="239DD5D1" w14:textId="77777777" w:rsidTr="00683CB7">
        <w:tc>
          <w:tcPr>
            <w:tcW w:w="4050" w:type="dxa"/>
          </w:tcPr>
          <w:p w14:paraId="29C261D9" w14:textId="110ADC7C" w:rsidR="00C812F7" w:rsidRDefault="006C377C" w:rsidP="003A17F0">
            <w:r>
              <w:t>Add a range of tones to my work that create a sense of form</w:t>
            </w:r>
          </w:p>
        </w:tc>
        <w:tc>
          <w:tcPr>
            <w:tcW w:w="424" w:type="dxa"/>
          </w:tcPr>
          <w:p w14:paraId="63877E5E" w14:textId="77777777" w:rsidR="00C812F7" w:rsidRDefault="00C812F7" w:rsidP="003A17F0"/>
        </w:tc>
        <w:tc>
          <w:tcPr>
            <w:tcW w:w="424" w:type="dxa"/>
          </w:tcPr>
          <w:p w14:paraId="6007BD1B" w14:textId="77777777" w:rsidR="00C812F7" w:rsidRDefault="00C812F7" w:rsidP="003A17F0"/>
        </w:tc>
        <w:tc>
          <w:tcPr>
            <w:tcW w:w="423" w:type="dxa"/>
          </w:tcPr>
          <w:p w14:paraId="23EE904C" w14:textId="77777777" w:rsidR="00C812F7" w:rsidRDefault="00C812F7" w:rsidP="003A17F0"/>
        </w:tc>
        <w:tc>
          <w:tcPr>
            <w:tcW w:w="5027" w:type="dxa"/>
          </w:tcPr>
          <w:p w14:paraId="3F61BD09" w14:textId="3BB67A5B" w:rsidR="00C812F7" w:rsidRDefault="006C377C" w:rsidP="003A17F0">
            <w:r>
              <w:t>produce a tonal strip that includes at least 12 different tonal values from very light to VERY dark</w:t>
            </w:r>
          </w:p>
        </w:tc>
      </w:tr>
      <w:tr w:rsidR="00C812F7" w14:paraId="730AC207" w14:textId="77777777" w:rsidTr="00683CB7">
        <w:tc>
          <w:tcPr>
            <w:tcW w:w="4050" w:type="dxa"/>
          </w:tcPr>
          <w:p w14:paraId="79207AB4" w14:textId="4D65B1EB" w:rsidR="00C812F7" w:rsidRDefault="006C377C" w:rsidP="003A17F0">
            <w:r>
              <w:t>I can blend smoothly from one tone to another</w:t>
            </w:r>
          </w:p>
        </w:tc>
        <w:tc>
          <w:tcPr>
            <w:tcW w:w="424" w:type="dxa"/>
          </w:tcPr>
          <w:p w14:paraId="7993C95C" w14:textId="77777777" w:rsidR="00C812F7" w:rsidRDefault="00C812F7" w:rsidP="003A17F0"/>
        </w:tc>
        <w:tc>
          <w:tcPr>
            <w:tcW w:w="424" w:type="dxa"/>
          </w:tcPr>
          <w:p w14:paraId="35A0C64F" w14:textId="77777777" w:rsidR="00C812F7" w:rsidRDefault="00C812F7" w:rsidP="003A17F0"/>
        </w:tc>
        <w:tc>
          <w:tcPr>
            <w:tcW w:w="423" w:type="dxa"/>
          </w:tcPr>
          <w:p w14:paraId="73E49026" w14:textId="77777777" w:rsidR="00C812F7" w:rsidRDefault="00C812F7" w:rsidP="003A17F0"/>
        </w:tc>
        <w:tc>
          <w:tcPr>
            <w:tcW w:w="5027" w:type="dxa"/>
          </w:tcPr>
          <w:p w14:paraId="22640B1B" w14:textId="71842FF5" w:rsidR="00C812F7" w:rsidRDefault="006C377C" w:rsidP="003A17F0">
            <w:r>
              <w:t xml:space="preserve">produce a tonal blend strip measuring 1cm X 10cm </w:t>
            </w:r>
          </w:p>
        </w:tc>
      </w:tr>
      <w:tr w:rsidR="006C377C" w14:paraId="3795E2E3" w14:textId="77777777" w:rsidTr="00683CB7">
        <w:tc>
          <w:tcPr>
            <w:tcW w:w="4050" w:type="dxa"/>
          </w:tcPr>
          <w:p w14:paraId="61F4E544" w14:textId="7E00A8B9" w:rsidR="006C377C" w:rsidRDefault="006C377C" w:rsidP="003A17F0">
            <w:r>
              <w:t xml:space="preserve">I can create visual textures by using my pencil in different ways </w:t>
            </w:r>
          </w:p>
        </w:tc>
        <w:tc>
          <w:tcPr>
            <w:tcW w:w="424" w:type="dxa"/>
          </w:tcPr>
          <w:p w14:paraId="0B0C48FF" w14:textId="77777777" w:rsidR="006C377C" w:rsidRDefault="006C377C" w:rsidP="003A17F0"/>
        </w:tc>
        <w:tc>
          <w:tcPr>
            <w:tcW w:w="424" w:type="dxa"/>
          </w:tcPr>
          <w:p w14:paraId="71590DFD" w14:textId="77777777" w:rsidR="006C377C" w:rsidRDefault="006C377C" w:rsidP="003A17F0"/>
        </w:tc>
        <w:tc>
          <w:tcPr>
            <w:tcW w:w="423" w:type="dxa"/>
          </w:tcPr>
          <w:p w14:paraId="007A9B53" w14:textId="77777777" w:rsidR="006C377C" w:rsidRDefault="006C377C" w:rsidP="003A17F0"/>
        </w:tc>
        <w:tc>
          <w:tcPr>
            <w:tcW w:w="5027" w:type="dxa"/>
          </w:tcPr>
          <w:p w14:paraId="7AA56EBB" w14:textId="0F5CA574" w:rsidR="006C377C" w:rsidRDefault="006C377C" w:rsidP="003A17F0">
            <w:r>
              <w:t>Experiment and produce examples of at least 10 different mark-making techniques in pencil.</w:t>
            </w:r>
          </w:p>
        </w:tc>
      </w:tr>
      <w:tr w:rsidR="00683CB7" w14:paraId="116803DE" w14:textId="77777777" w:rsidTr="00683CB7">
        <w:tc>
          <w:tcPr>
            <w:tcW w:w="4050" w:type="dxa"/>
          </w:tcPr>
          <w:p w14:paraId="5CF1F0D8" w14:textId="599D7258" w:rsidR="00683CB7" w:rsidRDefault="00683CB7" w:rsidP="003A17F0">
            <w:r>
              <w:t>Analyse the techniques used by other artists and use these in my own work</w:t>
            </w:r>
          </w:p>
        </w:tc>
        <w:tc>
          <w:tcPr>
            <w:tcW w:w="424" w:type="dxa"/>
          </w:tcPr>
          <w:p w14:paraId="48B17439" w14:textId="77777777" w:rsidR="00683CB7" w:rsidRDefault="00683CB7" w:rsidP="003A17F0"/>
        </w:tc>
        <w:tc>
          <w:tcPr>
            <w:tcW w:w="424" w:type="dxa"/>
          </w:tcPr>
          <w:p w14:paraId="5AC47BCF" w14:textId="77777777" w:rsidR="00683CB7" w:rsidRDefault="00683CB7" w:rsidP="003A17F0"/>
        </w:tc>
        <w:tc>
          <w:tcPr>
            <w:tcW w:w="423" w:type="dxa"/>
          </w:tcPr>
          <w:p w14:paraId="3ECE8A84" w14:textId="77777777" w:rsidR="00683CB7" w:rsidRDefault="00683CB7" w:rsidP="003A17F0"/>
        </w:tc>
        <w:tc>
          <w:tcPr>
            <w:tcW w:w="5027" w:type="dxa"/>
          </w:tcPr>
          <w:p w14:paraId="14A4CD63" w14:textId="5B8854FD" w:rsidR="00683CB7" w:rsidRDefault="00683CB7" w:rsidP="003A17F0">
            <w:r>
              <w:t xml:space="preserve">Copy a small sections of the </w:t>
            </w:r>
            <w:proofErr w:type="spellStart"/>
            <w:r>
              <w:t>artists</w:t>
            </w:r>
            <w:proofErr w:type="spellEnd"/>
            <w:r>
              <w:t xml:space="preserve"> work to create a small “pastiche</w:t>
            </w:r>
            <w:proofErr w:type="gramStart"/>
            <w:r>
              <w:t>” .</w:t>
            </w:r>
            <w:proofErr w:type="gramEnd"/>
            <w:r>
              <w:t xml:space="preserve"> Try to imitate their mark-making and techniques accurately</w:t>
            </w:r>
          </w:p>
        </w:tc>
      </w:tr>
    </w:tbl>
    <w:p w14:paraId="56EBCD5F" w14:textId="3B1A2FBE" w:rsidR="00960BBB" w:rsidRDefault="00960BBB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14:paraId="684A7608" w14:textId="77777777" w:rsidTr="7D5BB551">
        <w:tc>
          <w:tcPr>
            <w:tcW w:w="851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835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7D5BB551">
        <w:tc>
          <w:tcPr>
            <w:tcW w:w="851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2835" w:type="dxa"/>
          </w:tcPr>
          <w:p w14:paraId="6CF65828" w14:textId="2377C7AE" w:rsidR="00181E51" w:rsidRDefault="00181E51">
            <w:r>
              <w:t xml:space="preserve">Begin to </w:t>
            </w:r>
            <w:r w:rsidR="00D47A58">
              <w:t xml:space="preserve">produce a drawing of </w:t>
            </w:r>
            <w:r w:rsidR="00683CB7">
              <w:t>own</w:t>
            </w:r>
            <w:r w:rsidR="00D47A58">
              <w:t xml:space="preserve"> photograph in line only </w:t>
            </w:r>
          </w:p>
        </w:tc>
        <w:tc>
          <w:tcPr>
            <w:tcW w:w="3790" w:type="dxa"/>
          </w:tcPr>
          <w:p w14:paraId="41A0E919" w14:textId="401E4DD8" w:rsidR="00B6516B" w:rsidRDefault="00D47A58">
            <w:r>
              <w:t>Observational drawing skills (Recording)</w:t>
            </w:r>
          </w:p>
        </w:tc>
        <w:tc>
          <w:tcPr>
            <w:tcW w:w="2872" w:type="dxa"/>
          </w:tcPr>
          <w:p w14:paraId="551B3394" w14:textId="2712F62C" w:rsidR="00181E51" w:rsidRDefault="00D47A58">
            <w:r>
              <w:t xml:space="preserve">Line, proportions, perspective, ellipse, </w:t>
            </w:r>
          </w:p>
        </w:tc>
      </w:tr>
      <w:tr w:rsidR="00960BBB" w14:paraId="00383EFB" w14:textId="77777777" w:rsidTr="7D5BB551">
        <w:trPr>
          <w:trHeight w:val="710"/>
        </w:trPr>
        <w:tc>
          <w:tcPr>
            <w:tcW w:w="851" w:type="dxa"/>
          </w:tcPr>
          <w:p w14:paraId="220E5243" w14:textId="28565847" w:rsidR="00960BBB" w:rsidRDefault="00960BBB">
            <w:r>
              <w:t>2</w:t>
            </w:r>
          </w:p>
        </w:tc>
        <w:tc>
          <w:tcPr>
            <w:tcW w:w="2835" w:type="dxa"/>
          </w:tcPr>
          <w:p w14:paraId="2CD389E3" w14:textId="77777777" w:rsidR="00D47A58" w:rsidRDefault="00D47A58" w:rsidP="00D47A58">
            <w:r>
              <w:t>Complete the drawing of the composition in line only</w:t>
            </w:r>
          </w:p>
          <w:p w14:paraId="1A76953B" w14:textId="0E4BA70E" w:rsidR="00960BBB" w:rsidRDefault="00960BBB" w:rsidP="00D47A58"/>
        </w:tc>
        <w:tc>
          <w:tcPr>
            <w:tcW w:w="3790" w:type="dxa"/>
          </w:tcPr>
          <w:p w14:paraId="5247B773" w14:textId="0FDAAD9F" w:rsidR="00B6516B" w:rsidRDefault="00D47A58">
            <w:r>
              <w:t>Observational drawing skills, visual language</w:t>
            </w:r>
          </w:p>
        </w:tc>
        <w:tc>
          <w:tcPr>
            <w:tcW w:w="2872" w:type="dxa"/>
          </w:tcPr>
          <w:p w14:paraId="24558767" w14:textId="1901D1CE" w:rsidR="00B6516B" w:rsidRDefault="00B6516B"/>
        </w:tc>
      </w:tr>
      <w:tr w:rsidR="006C377C" w14:paraId="4BD1BE7F" w14:textId="77777777" w:rsidTr="7D5BB551">
        <w:tc>
          <w:tcPr>
            <w:tcW w:w="851" w:type="dxa"/>
          </w:tcPr>
          <w:p w14:paraId="08D4DE61" w14:textId="4D37EB6F" w:rsidR="006C377C" w:rsidRDefault="006C377C">
            <w:r>
              <w:t>3</w:t>
            </w:r>
          </w:p>
        </w:tc>
        <w:tc>
          <w:tcPr>
            <w:tcW w:w="2835" w:type="dxa"/>
          </w:tcPr>
          <w:p w14:paraId="7B6090A5" w14:textId="4ED0B255" w:rsidR="006C377C" w:rsidRDefault="006C377C" w:rsidP="00D47A58">
            <w:r>
              <w:t>Analysing the work of other artists</w:t>
            </w:r>
          </w:p>
          <w:p w14:paraId="676DE1B7" w14:textId="77777777" w:rsidR="006C377C" w:rsidRDefault="006C377C"/>
          <w:p w14:paraId="77CFAC9D" w14:textId="4E6D3CBB" w:rsidR="006C377C" w:rsidRDefault="006C377C">
            <w:r>
              <w:t>Producing a range of texture experiments using different mark-making techniques</w:t>
            </w:r>
          </w:p>
          <w:p w14:paraId="17BA7796" w14:textId="77777777" w:rsidR="006C377C" w:rsidRDefault="006C377C"/>
          <w:p w14:paraId="6963F5BF" w14:textId="566EDF90" w:rsidR="006C377C" w:rsidRDefault="006C377C">
            <w:r>
              <w:t xml:space="preserve">Adding tone to </w:t>
            </w:r>
            <w:r w:rsidR="00683CB7">
              <w:t xml:space="preserve">line drawing to </w:t>
            </w:r>
            <w:r>
              <w:t xml:space="preserve">create a sense of form </w:t>
            </w:r>
          </w:p>
        </w:tc>
        <w:tc>
          <w:tcPr>
            <w:tcW w:w="3790" w:type="dxa"/>
          </w:tcPr>
          <w:p w14:paraId="70D87702" w14:textId="089E6E45" w:rsidR="006C377C" w:rsidRDefault="006C377C">
            <w:r>
              <w:t>Developing Ideas (analysing other still life drawings)</w:t>
            </w:r>
          </w:p>
          <w:p w14:paraId="033AEF61" w14:textId="77777777" w:rsidR="006C377C" w:rsidRDefault="006C377C"/>
          <w:p w14:paraId="3F6E401E" w14:textId="5105B043" w:rsidR="006C377C" w:rsidRDefault="7D5BB551">
            <w:r>
              <w:t>Refining Work (experimenting with techniques and mark-making effects with pencil)</w:t>
            </w:r>
          </w:p>
          <w:p w14:paraId="3AD785AE" w14:textId="4ABCF8B5" w:rsidR="006C377C" w:rsidRDefault="006C377C">
            <w:r>
              <w:t>Observational drawing skills</w:t>
            </w:r>
          </w:p>
        </w:tc>
        <w:tc>
          <w:tcPr>
            <w:tcW w:w="2872" w:type="dxa"/>
            <w:vMerge w:val="restart"/>
          </w:tcPr>
          <w:p w14:paraId="793044F1" w14:textId="07752A91" w:rsidR="00683CB7" w:rsidRDefault="006C377C" w:rsidP="00683CB7">
            <w:r>
              <w:t xml:space="preserve">Mark-making, visual language, tonal values, contrast, mark-making, texture, surface, technique, processes, media, medium, blending, </w:t>
            </w:r>
            <w:r w:rsidR="00683CB7">
              <w:t>pastiche</w:t>
            </w:r>
          </w:p>
        </w:tc>
      </w:tr>
      <w:tr w:rsidR="006C377C" w14:paraId="156B6477" w14:textId="77777777" w:rsidTr="7D5BB551">
        <w:tc>
          <w:tcPr>
            <w:tcW w:w="851" w:type="dxa"/>
          </w:tcPr>
          <w:p w14:paraId="4885EC2C" w14:textId="383D88E0" w:rsidR="006C377C" w:rsidRDefault="006C377C">
            <w:r>
              <w:t>4 -5</w:t>
            </w:r>
          </w:p>
        </w:tc>
        <w:tc>
          <w:tcPr>
            <w:tcW w:w="2835" w:type="dxa"/>
          </w:tcPr>
          <w:p w14:paraId="54C22C40" w14:textId="638CC72D" w:rsidR="006C377C" w:rsidRDefault="00683CB7">
            <w:r>
              <w:t>Improving and developing drawing</w:t>
            </w:r>
          </w:p>
        </w:tc>
        <w:tc>
          <w:tcPr>
            <w:tcW w:w="3790" w:type="dxa"/>
            <w:vMerge w:val="restart"/>
          </w:tcPr>
          <w:p w14:paraId="42AC6811" w14:textId="77777777" w:rsidR="006C377C" w:rsidRDefault="006C377C">
            <w:r>
              <w:t>Techniques with pencil and observational drawing skills</w:t>
            </w:r>
          </w:p>
          <w:p w14:paraId="356F445D" w14:textId="77777777" w:rsidR="00683CB7" w:rsidRDefault="00683CB7"/>
          <w:p w14:paraId="38286C0A" w14:textId="183146A1" w:rsidR="00683CB7" w:rsidRDefault="00683CB7">
            <w:r>
              <w:t>Written analysis</w:t>
            </w:r>
          </w:p>
        </w:tc>
        <w:tc>
          <w:tcPr>
            <w:tcW w:w="2872" w:type="dxa"/>
            <w:vMerge/>
          </w:tcPr>
          <w:p w14:paraId="01C59ED8" w14:textId="18C538CE" w:rsidR="006C377C" w:rsidRDefault="006C377C"/>
        </w:tc>
      </w:tr>
      <w:tr w:rsidR="006C377C" w14:paraId="0313F29F" w14:textId="77777777" w:rsidTr="7D5BB551">
        <w:tc>
          <w:tcPr>
            <w:tcW w:w="851" w:type="dxa"/>
          </w:tcPr>
          <w:p w14:paraId="53F9F236" w14:textId="6A60EF9C" w:rsidR="006C377C" w:rsidRDefault="006C377C">
            <w:r>
              <w:t>6</w:t>
            </w:r>
          </w:p>
        </w:tc>
        <w:tc>
          <w:tcPr>
            <w:tcW w:w="2835" w:type="dxa"/>
          </w:tcPr>
          <w:p w14:paraId="757D4652" w14:textId="3BEF1FBD" w:rsidR="006C377C" w:rsidRDefault="006C377C">
            <w:r>
              <w:t xml:space="preserve">Completion of </w:t>
            </w:r>
            <w:r w:rsidR="00683CB7">
              <w:t>drawing</w:t>
            </w:r>
          </w:p>
          <w:p w14:paraId="36CDEF50" w14:textId="7558BEC4" w:rsidR="006C377C" w:rsidRDefault="006C377C">
            <w:r>
              <w:t>Analysis and evaluation of work</w:t>
            </w:r>
          </w:p>
        </w:tc>
        <w:tc>
          <w:tcPr>
            <w:tcW w:w="3790" w:type="dxa"/>
            <w:vMerge/>
          </w:tcPr>
          <w:p w14:paraId="1562A6E8" w14:textId="7A1EEDB8" w:rsidR="006C377C" w:rsidRDefault="006C377C"/>
        </w:tc>
        <w:tc>
          <w:tcPr>
            <w:tcW w:w="2872" w:type="dxa"/>
            <w:vMerge/>
          </w:tcPr>
          <w:p w14:paraId="04A9D9C4" w14:textId="247A125B" w:rsidR="006C377C" w:rsidRDefault="006C377C"/>
        </w:tc>
      </w:tr>
    </w:tbl>
    <w:p w14:paraId="76A65FA4" w14:textId="77777777" w:rsidR="00960BBB" w:rsidRDefault="00960BBB"/>
    <w:sectPr w:rsidR="00960BBB" w:rsidSect="0068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C00E0"/>
    <w:rsid w:val="001161F9"/>
    <w:rsid w:val="00181E51"/>
    <w:rsid w:val="002A399C"/>
    <w:rsid w:val="002C7546"/>
    <w:rsid w:val="003A17F0"/>
    <w:rsid w:val="00683CB7"/>
    <w:rsid w:val="006C377C"/>
    <w:rsid w:val="00960BBB"/>
    <w:rsid w:val="00AA1054"/>
    <w:rsid w:val="00B6516B"/>
    <w:rsid w:val="00BC7238"/>
    <w:rsid w:val="00C812F7"/>
    <w:rsid w:val="00D47A58"/>
    <w:rsid w:val="00DE283E"/>
    <w:rsid w:val="00FB0D42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8" ma:contentTypeDescription="Create a new document." ma:contentTypeScope="" ma:versionID="40476c233ead9091cb8f806a2eb9dfd1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bc83911edef6aa6305dd2e2b5e9a9b6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73FD4-00CD-4966-9ADC-C122421E4A15}">
  <ds:schemaRefs>
    <ds:schemaRef ds:uri="6bfaa875-e970-48f8-a1af-36d94c9656d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29ee689-f36d-4639-90a1-fca9c36edf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9D615A-9F5E-41A6-8670-6407AAE7C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2</cp:revision>
  <dcterms:created xsi:type="dcterms:W3CDTF">2020-01-08T08:53:00Z</dcterms:created>
  <dcterms:modified xsi:type="dcterms:W3CDTF">2020-01-08T08:53:00Z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