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EAADE" w14:textId="77777777" w:rsidR="00771776" w:rsidRPr="00EC3C0C" w:rsidRDefault="00EC3C0C" w:rsidP="00EC3C0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52AAF5BB" wp14:editId="03A1D8D6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73082B4F" wp14:editId="1B725DED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8A1A0D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06162D1B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Geography       Year:</w:t>
                            </w:r>
                            <w:r w:rsidR="002A0CC8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2A0CC8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9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 Half term: </w:t>
                            </w:r>
                            <w:r w:rsidR="002A0CC8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5</w:t>
                            </w:r>
                          </w:p>
                          <w:p w14:paraId="1BCD2A1F" w14:textId="77777777"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8D59B6A" w14:textId="77777777"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82B4F"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" fillcolor="#5b9bd5" strokecolor="black [0]" strokeweight="2pt">
                <v:shadow color="black [0]"/>
                <v:textbox inset="2.88pt,2.88pt,2.88pt,2.88pt">
                  <w:txbxContent>
                    <w:p w14:paraId="0D8A1A0D" w14:textId="77777777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06162D1B" w14:textId="77777777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Geography       Year:</w:t>
                      </w:r>
                      <w:r w:rsidR="002A0CC8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gramStart"/>
                      <w:r w:rsidR="002A0CC8">
                        <w:rPr>
                          <w:sz w:val="36"/>
                          <w:szCs w:val="36"/>
                          <w14:ligatures w14:val="none"/>
                        </w:rPr>
                        <w:t>9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proofErr w:type="gramEnd"/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 Half term: </w:t>
                      </w:r>
                      <w:r w:rsidR="002A0CC8">
                        <w:rPr>
                          <w:sz w:val="36"/>
                          <w:szCs w:val="36"/>
                          <w14:ligatures w14:val="none"/>
                        </w:rPr>
                        <w:t>5</w:t>
                      </w:r>
                    </w:p>
                    <w:p w14:paraId="1BCD2A1F" w14:textId="77777777"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8D59B6A" w14:textId="77777777"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425"/>
        <w:gridCol w:w="425"/>
        <w:gridCol w:w="426"/>
      </w:tblGrid>
      <w:tr w:rsidR="00771776" w14:paraId="406ADDCE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37DEA3A" w14:textId="0C86DEB6" w:rsidR="00771776" w:rsidRDefault="00771776" w:rsidP="00B766CB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Unit:</w:t>
            </w:r>
            <w:r w:rsidR="006B7CF3">
              <w:rPr>
                <w:b/>
                <w:bCs/>
                <w14:ligatures w14:val="none"/>
              </w:rPr>
              <w:t xml:space="preserve"> </w:t>
            </w:r>
            <w:r w:rsidR="00B766CB">
              <w:rPr>
                <w:b/>
                <w:bCs/>
                <w14:ligatures w14:val="none"/>
              </w:rPr>
              <w:t>Extreme</w:t>
            </w:r>
            <w:r w:rsidR="002A0CC8">
              <w:rPr>
                <w:b/>
                <w:bCs/>
                <w14:ligatures w14:val="none"/>
              </w:rPr>
              <w:t xml:space="preserve"> Planet – </w:t>
            </w:r>
            <w:r w:rsidR="008A0F6B">
              <w:rPr>
                <w:b/>
                <w:bCs/>
                <w14:ligatures w14:val="none"/>
              </w:rPr>
              <w:t>Natural</w:t>
            </w:r>
            <w:r w:rsidR="002A0CC8">
              <w:rPr>
                <w:b/>
                <w:bCs/>
                <w14:ligatures w14:val="none"/>
              </w:rPr>
              <w:t xml:space="preserve"> Hazards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08F9C46" w14:textId="77777777" w:rsidR="00771776" w:rsidRDefault="00771776" w:rsidP="008F79DA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</w:p>
        </w:tc>
      </w:tr>
      <w:tr w:rsidR="00771776" w14:paraId="6CFFFAA9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ECC0066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3383DB8" w14:textId="77777777"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FA48E91" w14:textId="77777777"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6FE1888" w14:textId="77777777"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771776" w14:paraId="139C9A46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3401CC2" w14:textId="77777777" w:rsidR="00771776" w:rsidRPr="002D20FB" w:rsidRDefault="009D3154" w:rsidP="002D20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Natural h</w:t>
            </w:r>
            <w:r w:rsidR="002D20FB" w:rsidRPr="002D20FB">
              <w:rPr>
                <w:rFonts w:asciiTheme="minorHAnsi" w:hAnsiTheme="minorHAnsi"/>
              </w:rPr>
              <w:t>azards pose major risks to people and property</w:t>
            </w:r>
            <w:r w:rsidR="002D20FB">
              <w:rPr>
                <w:rFonts w:asciiTheme="minorHAnsi" w:hAnsiTheme="minorHAnsi"/>
              </w:rPr>
              <w:t xml:space="preserve"> </w:t>
            </w:r>
            <w:r w:rsidR="006E16D2" w:rsidRPr="002D20FB">
              <w:rPr>
                <w:rFonts w:asciiTheme="minorHAnsi" w:hAnsiTheme="minorHAnsi"/>
              </w:rPr>
              <w:t>(CGP p</w:t>
            </w:r>
            <w:r w:rsidR="002D20FB">
              <w:rPr>
                <w:rFonts w:asciiTheme="minorHAnsi" w:hAnsiTheme="minorHAnsi"/>
              </w:rPr>
              <w:t>2-3</w:t>
            </w:r>
            <w:r w:rsidR="00771DF8" w:rsidRPr="002D20FB">
              <w:rPr>
                <w:rFonts w:asciiTheme="minorHAnsi" w:hAnsiTheme="minorHAnsi"/>
              </w:rPr>
              <w:t>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9BFF97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4A917C7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601F18E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14:paraId="3D232E15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9D7200E" w14:textId="77777777" w:rsidR="00771776" w:rsidRPr="002D20FB" w:rsidRDefault="002D20FB" w:rsidP="002D20FB">
            <w:pPr>
              <w:rPr>
                <w:rFonts w:asciiTheme="minorHAnsi" w:hAnsiTheme="minorHAnsi"/>
              </w:rPr>
            </w:pPr>
            <w:r w:rsidRPr="002D20FB">
              <w:rPr>
                <w:rFonts w:asciiTheme="minorHAnsi" w:hAnsiTheme="minorHAnsi"/>
              </w:rPr>
              <w:t>Earthquakes and volcanic eruptions are the result of physical processes</w:t>
            </w:r>
            <w:r>
              <w:rPr>
                <w:rFonts w:asciiTheme="minorHAnsi" w:hAnsiTheme="minorHAnsi"/>
              </w:rPr>
              <w:t xml:space="preserve"> </w:t>
            </w:r>
            <w:r w:rsidR="006E16D2" w:rsidRPr="002D20FB">
              <w:rPr>
                <w:rFonts w:asciiTheme="minorHAnsi" w:hAnsiTheme="minorHAnsi"/>
              </w:rPr>
              <w:t>(CGP p</w:t>
            </w:r>
            <w:r>
              <w:rPr>
                <w:rFonts w:asciiTheme="minorHAnsi" w:hAnsiTheme="minorHAnsi"/>
              </w:rPr>
              <w:t>4-5</w:t>
            </w:r>
            <w:r w:rsidR="00771DF8" w:rsidRPr="002D20FB">
              <w:rPr>
                <w:rFonts w:asciiTheme="minorHAnsi" w:hAnsiTheme="minorHAnsi"/>
              </w:rPr>
              <w:t>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F5B4DE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9288530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28A426C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14:paraId="72DC9D42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9ABB76B" w14:textId="77777777" w:rsidR="00771776" w:rsidRPr="002D20FB" w:rsidRDefault="002D20FB" w:rsidP="002D20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effects of &amp;</w:t>
            </w:r>
            <w:r w:rsidRPr="002D20FB">
              <w:rPr>
                <w:rFonts w:asciiTheme="minorHAnsi" w:hAnsiTheme="minorHAnsi"/>
              </w:rPr>
              <w:t xml:space="preserve"> responses to, a tectonic hazard vary between areas of contrasting levels of wealth</w:t>
            </w:r>
            <w:r>
              <w:rPr>
                <w:rFonts w:asciiTheme="minorHAnsi" w:hAnsiTheme="minorHAnsi"/>
              </w:rPr>
              <w:t xml:space="preserve"> </w:t>
            </w:r>
            <w:r w:rsidR="006E16D2" w:rsidRPr="002D20FB">
              <w:rPr>
                <w:rFonts w:asciiTheme="minorHAnsi" w:hAnsiTheme="minorHAnsi"/>
              </w:rPr>
              <w:t>(CGP p</w:t>
            </w:r>
            <w:r>
              <w:rPr>
                <w:rFonts w:asciiTheme="minorHAnsi" w:hAnsiTheme="minorHAnsi"/>
              </w:rPr>
              <w:t>6-7</w:t>
            </w:r>
            <w:r w:rsidR="00771DF8" w:rsidRPr="002D20FB">
              <w:rPr>
                <w:rFonts w:asciiTheme="minorHAnsi" w:hAnsiTheme="minorHAnsi"/>
              </w:rPr>
              <w:t>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BA84AE8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24E6141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3F5AC38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2D20FB" w14:paraId="1D2FF4A2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489E0AB" w14:textId="77777777" w:rsidR="002D20FB" w:rsidRPr="002D20FB" w:rsidRDefault="002D20FB" w:rsidP="002D20FB">
            <w:pPr>
              <w:rPr>
                <w:rFonts w:asciiTheme="minorHAnsi" w:hAnsiTheme="minorHAnsi"/>
              </w:rPr>
            </w:pPr>
            <w:r w:rsidRPr="002D20FB">
              <w:rPr>
                <w:rFonts w:asciiTheme="minorHAnsi" w:hAnsiTheme="minorHAnsi"/>
              </w:rPr>
              <w:t>Management can reduce the effects of a tectonic hazard</w:t>
            </w:r>
            <w:r>
              <w:rPr>
                <w:rFonts w:asciiTheme="minorHAnsi" w:hAnsiTheme="minorHAnsi"/>
              </w:rPr>
              <w:t xml:space="preserve"> </w:t>
            </w:r>
            <w:r w:rsidRPr="002D20FB">
              <w:rPr>
                <w:rFonts w:asciiTheme="minorHAnsi" w:hAnsiTheme="minorHAnsi"/>
              </w:rPr>
              <w:t>(CGP p</w:t>
            </w:r>
            <w:r>
              <w:rPr>
                <w:rFonts w:asciiTheme="minorHAnsi" w:hAnsiTheme="minorHAnsi"/>
              </w:rPr>
              <w:t>8</w:t>
            </w:r>
            <w:r w:rsidRPr="002D20FB">
              <w:rPr>
                <w:rFonts w:asciiTheme="minorHAnsi" w:hAnsiTheme="minorHAnsi"/>
              </w:rPr>
              <w:t>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87CC4FC" w14:textId="77777777" w:rsidR="002D20FB" w:rsidRDefault="002D20FB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59DA840" w14:textId="77777777" w:rsidR="002D20FB" w:rsidRDefault="002D20FB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4C7BA2" w14:textId="77777777" w:rsidR="002D20FB" w:rsidRDefault="002D20FB" w:rsidP="008F79DA">
            <w:pPr>
              <w:widowControl w:val="0"/>
              <w:rPr>
                <w14:ligatures w14:val="none"/>
              </w:rPr>
            </w:pPr>
          </w:p>
        </w:tc>
      </w:tr>
    </w:tbl>
    <w:p w14:paraId="53C8AB37" w14:textId="77777777"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46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4753"/>
        <w:gridCol w:w="2126"/>
        <w:gridCol w:w="2693"/>
      </w:tblGrid>
      <w:tr w:rsidR="00771776" w:rsidRPr="008E6D2C" w14:paraId="58292CAD" w14:textId="77777777" w:rsidTr="00A32508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D37F1" w14:textId="77777777" w:rsidR="00771776" w:rsidRPr="00AD2578" w:rsidRDefault="00C52DC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80606" w14:textId="77777777" w:rsidR="00771776" w:rsidRPr="00AD2578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AD2578">
              <w:rPr>
                <w:b/>
                <w:sz w:val="18"/>
                <w:szCs w:val="18"/>
                <w14:ligatures w14:val="none"/>
              </w:rPr>
              <w:t>Learning Focus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BD61E" w14:textId="77777777" w:rsidR="00771776" w:rsidRPr="00AD2578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AD2578">
              <w:rPr>
                <w:b/>
                <w:sz w:val="18"/>
                <w:szCs w:val="18"/>
                <w14:ligatures w14:val="none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210BF" w14:textId="77777777" w:rsidR="00771776" w:rsidRPr="00AD2578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AD2578">
              <w:rPr>
                <w:b/>
                <w:sz w:val="18"/>
                <w:szCs w:val="18"/>
                <w14:ligatures w14:val="none"/>
              </w:rPr>
              <w:t>Key Words</w:t>
            </w:r>
          </w:p>
        </w:tc>
      </w:tr>
      <w:tr w:rsidR="00D57F13" w:rsidRPr="008E6D2C" w14:paraId="0C95C480" w14:textId="77777777" w:rsidTr="00A32508">
        <w:trPr>
          <w:trHeight w:val="50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3D904" w14:textId="77777777" w:rsidR="00D57F13" w:rsidRPr="00D37B94" w:rsidRDefault="002D20FB" w:rsidP="00E27C88">
            <w:pPr>
              <w:widowControl w:val="0"/>
              <w:spacing w:after="0"/>
              <w:jc w:val="center"/>
              <w:rPr>
                <w:b/>
                <w:sz w:val="22"/>
                <w:szCs w:val="22"/>
                <w14:ligatures w14:val="none"/>
              </w:rPr>
            </w:pPr>
            <w:r w:rsidRPr="00D37B94">
              <w:rPr>
                <w:b/>
                <w:bCs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94512" w14:textId="77777777" w:rsidR="00D57F13" w:rsidRPr="00D37B94" w:rsidRDefault="0089237D" w:rsidP="00C52DC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D37B94">
              <w:rPr>
                <w:rFonts w:asciiTheme="minorHAnsi" w:hAnsiTheme="minorHAnsi"/>
                <w:sz w:val="22"/>
                <w:szCs w:val="22"/>
              </w:rPr>
              <w:t>Definition of a natural hazard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B9C7A" w14:textId="77777777" w:rsidR="00D57F13" w:rsidRPr="008A0F6B" w:rsidRDefault="00A32508" w:rsidP="00D37B94">
            <w:pPr>
              <w:pStyle w:val="ListParagraph"/>
              <w:widowControl w:val="0"/>
              <w:numPr>
                <w:ilvl w:val="0"/>
                <w:numId w:val="32"/>
              </w:numPr>
              <w:spacing w:after="0"/>
              <w:ind w:left="195" w:hanging="195"/>
              <w:rPr>
                <w:sz w:val="18"/>
                <w:szCs w:val="18"/>
              </w:rPr>
            </w:pPr>
            <w:r w:rsidRPr="008A0F6B">
              <w:rPr>
                <w:sz w:val="18"/>
                <w:szCs w:val="18"/>
              </w:rPr>
              <w:t>Exam question: D</w:t>
            </w:r>
            <w:r w:rsidR="00D27100" w:rsidRPr="008A0F6B">
              <w:rPr>
                <w:sz w:val="18"/>
                <w:szCs w:val="18"/>
              </w:rPr>
              <w:t>e</w:t>
            </w:r>
            <w:r w:rsidR="00D37B94" w:rsidRPr="008A0F6B">
              <w:rPr>
                <w:sz w:val="18"/>
                <w:szCs w:val="18"/>
              </w:rPr>
              <w:t>finition of natural hazard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EE577" w14:textId="77777777" w:rsidR="00D57F13" w:rsidRPr="008A0F6B" w:rsidRDefault="00B77708" w:rsidP="008A6DC6">
            <w:pPr>
              <w:rPr>
                <w:rFonts w:asciiTheme="minorHAnsi" w:hAnsiTheme="minorHAnsi"/>
                <w:sz w:val="18"/>
                <w:szCs w:val="18"/>
              </w:rPr>
            </w:pPr>
            <w:r w:rsidRPr="008A0F6B">
              <w:rPr>
                <w:rFonts w:asciiTheme="minorHAnsi" w:hAnsiTheme="minorHAnsi"/>
                <w:sz w:val="18"/>
                <w:szCs w:val="18"/>
              </w:rPr>
              <w:t>N</w:t>
            </w:r>
            <w:r w:rsidR="00D37B94" w:rsidRPr="008A0F6B">
              <w:rPr>
                <w:rFonts w:asciiTheme="minorHAnsi" w:hAnsiTheme="minorHAnsi"/>
                <w:sz w:val="18"/>
                <w:szCs w:val="18"/>
              </w:rPr>
              <w:t>atural hazard</w:t>
            </w:r>
          </w:p>
        </w:tc>
      </w:tr>
      <w:tr w:rsidR="00A32508" w:rsidRPr="008E6D2C" w14:paraId="000D310A" w14:textId="77777777" w:rsidTr="00A32508">
        <w:trPr>
          <w:trHeight w:val="50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013CD" w14:textId="77777777" w:rsidR="00A32508" w:rsidRPr="00D37B94" w:rsidRDefault="00A32508" w:rsidP="00A32508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  <w14:ligatures w14:val="none"/>
              </w:rPr>
            </w:pPr>
            <w:r w:rsidRPr="00D37B94">
              <w:rPr>
                <w:b/>
                <w:bCs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48D3E" w14:textId="77777777" w:rsidR="00A32508" w:rsidRPr="00D37B94" w:rsidRDefault="00A32508" w:rsidP="00A3250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D37B94">
              <w:rPr>
                <w:rFonts w:asciiTheme="minorHAnsi" w:hAnsiTheme="minorHAnsi"/>
                <w:sz w:val="22"/>
                <w:szCs w:val="22"/>
              </w:rPr>
              <w:t>Types of natural hazard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B6155" w14:textId="77777777" w:rsidR="00A32508" w:rsidRPr="008A0F6B" w:rsidRDefault="00A32508" w:rsidP="00D37B94">
            <w:pPr>
              <w:pStyle w:val="ListParagraph"/>
              <w:widowControl w:val="0"/>
              <w:numPr>
                <w:ilvl w:val="0"/>
                <w:numId w:val="31"/>
              </w:numPr>
              <w:spacing w:after="0"/>
              <w:ind w:left="183" w:hanging="142"/>
              <w:rPr>
                <w:sz w:val="18"/>
                <w:szCs w:val="18"/>
              </w:rPr>
            </w:pPr>
            <w:r w:rsidRPr="008A0F6B">
              <w:rPr>
                <w:sz w:val="18"/>
                <w:szCs w:val="18"/>
              </w:rPr>
              <w:t>Comparison of geological and</w:t>
            </w:r>
            <w:r w:rsidR="00D37B94" w:rsidRPr="008A0F6B">
              <w:rPr>
                <w:sz w:val="18"/>
                <w:szCs w:val="18"/>
              </w:rPr>
              <w:t xml:space="preserve"> meteorological natural hazards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1E39A" w14:textId="77777777" w:rsidR="00A32508" w:rsidRPr="008A0F6B" w:rsidRDefault="00A32508" w:rsidP="00A32508">
            <w:pPr>
              <w:rPr>
                <w:rFonts w:asciiTheme="minorHAnsi" w:hAnsiTheme="minorHAnsi"/>
                <w:sz w:val="18"/>
                <w:szCs w:val="18"/>
              </w:rPr>
            </w:pPr>
            <w:r w:rsidRPr="008A0F6B">
              <w:rPr>
                <w:rFonts w:asciiTheme="minorHAnsi" w:hAnsiTheme="minorHAnsi"/>
                <w:sz w:val="18"/>
                <w:szCs w:val="18"/>
              </w:rPr>
              <w:t>Geological hazard</w:t>
            </w:r>
          </w:p>
          <w:p w14:paraId="5FE5702C" w14:textId="77777777" w:rsidR="00A32508" w:rsidRPr="008A0F6B" w:rsidRDefault="00A32508" w:rsidP="00A32508">
            <w:pPr>
              <w:rPr>
                <w:rFonts w:asciiTheme="minorHAnsi" w:hAnsiTheme="minorHAnsi"/>
                <w:sz w:val="18"/>
                <w:szCs w:val="18"/>
              </w:rPr>
            </w:pPr>
            <w:r w:rsidRPr="008A0F6B">
              <w:rPr>
                <w:rFonts w:asciiTheme="minorHAnsi" w:hAnsiTheme="minorHAnsi"/>
                <w:sz w:val="18"/>
                <w:szCs w:val="18"/>
              </w:rPr>
              <w:t>Meteorological hazard</w:t>
            </w:r>
          </w:p>
        </w:tc>
      </w:tr>
      <w:tr w:rsidR="004900B0" w:rsidRPr="008E6D2C" w14:paraId="384D8725" w14:textId="77777777" w:rsidTr="00A32508">
        <w:trPr>
          <w:trHeight w:val="50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EF313" w14:textId="77777777" w:rsidR="004900B0" w:rsidRPr="00D37B94" w:rsidRDefault="004900B0" w:rsidP="004900B0">
            <w:pPr>
              <w:widowControl w:val="0"/>
              <w:spacing w:after="0"/>
              <w:jc w:val="center"/>
              <w:rPr>
                <w:b/>
                <w:sz w:val="22"/>
                <w:szCs w:val="22"/>
                <w14:ligatures w14:val="none"/>
              </w:rPr>
            </w:pPr>
            <w:r w:rsidRPr="00D37B94">
              <w:rPr>
                <w:b/>
                <w:bCs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FDA59" w14:textId="77777777" w:rsidR="004900B0" w:rsidRPr="00D37B94" w:rsidRDefault="004900B0" w:rsidP="004900B0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D37B94">
              <w:rPr>
                <w:rFonts w:asciiTheme="minorHAnsi" w:hAnsiTheme="minorHAnsi"/>
                <w:sz w:val="22"/>
                <w:szCs w:val="22"/>
              </w:rPr>
              <w:t>Factors affecting hazard risk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86389" w14:textId="77777777" w:rsidR="004900B0" w:rsidRPr="008A0F6B" w:rsidRDefault="00A32508" w:rsidP="00D37B94">
            <w:pPr>
              <w:pStyle w:val="ListParagraph"/>
              <w:widowControl w:val="0"/>
              <w:numPr>
                <w:ilvl w:val="0"/>
                <w:numId w:val="30"/>
              </w:numPr>
              <w:spacing w:after="0"/>
              <w:ind w:left="128" w:hanging="128"/>
              <w:rPr>
                <w:sz w:val="18"/>
                <w:szCs w:val="18"/>
              </w:rPr>
            </w:pPr>
            <w:r w:rsidRPr="008A0F6B">
              <w:rPr>
                <w:sz w:val="18"/>
                <w:szCs w:val="18"/>
              </w:rPr>
              <w:t>Factor categorisation activity</w:t>
            </w:r>
          </w:p>
          <w:p w14:paraId="231F7948" w14:textId="77777777" w:rsidR="00A32508" w:rsidRPr="008A0F6B" w:rsidRDefault="00A32508" w:rsidP="00D37B94">
            <w:pPr>
              <w:pStyle w:val="ListParagraph"/>
              <w:widowControl w:val="0"/>
              <w:numPr>
                <w:ilvl w:val="0"/>
                <w:numId w:val="30"/>
              </w:numPr>
              <w:spacing w:after="0"/>
              <w:ind w:left="128" w:hanging="128"/>
              <w:rPr>
                <w:sz w:val="18"/>
                <w:szCs w:val="18"/>
              </w:rPr>
            </w:pPr>
            <w:r w:rsidRPr="008A0F6B">
              <w:rPr>
                <w:sz w:val="18"/>
                <w:szCs w:val="18"/>
              </w:rPr>
              <w:t>Exam question: The impact of human activity on risk.</w:t>
            </w:r>
          </w:p>
          <w:p w14:paraId="097C7209" w14:textId="77777777" w:rsidR="00D37B94" w:rsidRPr="008A0F6B" w:rsidRDefault="00D37B94" w:rsidP="00D37B94">
            <w:pPr>
              <w:pStyle w:val="ListParagraph"/>
              <w:widowControl w:val="0"/>
              <w:numPr>
                <w:ilvl w:val="0"/>
                <w:numId w:val="30"/>
              </w:numPr>
              <w:spacing w:after="0"/>
              <w:ind w:left="128" w:hanging="128"/>
              <w:rPr>
                <w:sz w:val="18"/>
                <w:szCs w:val="18"/>
              </w:rPr>
            </w:pPr>
            <w:r w:rsidRPr="008A0F6B">
              <w:rPr>
                <w:sz w:val="18"/>
                <w:szCs w:val="18"/>
              </w:rPr>
              <w:t>Triple Challenge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F8390" w14:textId="77777777" w:rsidR="004900B0" w:rsidRPr="008A0F6B" w:rsidRDefault="004900B0" w:rsidP="004900B0">
            <w:pPr>
              <w:rPr>
                <w:rFonts w:asciiTheme="minorHAnsi" w:hAnsiTheme="minorHAnsi"/>
                <w:sz w:val="18"/>
                <w:szCs w:val="18"/>
              </w:rPr>
            </w:pPr>
            <w:r w:rsidRPr="008A0F6B">
              <w:rPr>
                <w:rFonts w:asciiTheme="minorHAnsi" w:hAnsiTheme="minorHAnsi"/>
                <w:sz w:val="18"/>
                <w:szCs w:val="18"/>
              </w:rPr>
              <w:t>H</w:t>
            </w:r>
            <w:r w:rsidR="00D37B94" w:rsidRPr="008A0F6B">
              <w:rPr>
                <w:rFonts w:asciiTheme="minorHAnsi" w:hAnsiTheme="minorHAnsi"/>
                <w:sz w:val="18"/>
                <w:szCs w:val="18"/>
              </w:rPr>
              <w:t>azard risk</w:t>
            </w:r>
          </w:p>
          <w:p w14:paraId="67D6D8F1" w14:textId="77777777" w:rsidR="00A32508" w:rsidRPr="008A0F6B" w:rsidRDefault="00A32508" w:rsidP="004900B0">
            <w:pPr>
              <w:rPr>
                <w:rFonts w:asciiTheme="minorHAnsi" w:hAnsiTheme="minorHAnsi"/>
                <w:sz w:val="18"/>
                <w:szCs w:val="18"/>
              </w:rPr>
            </w:pPr>
            <w:r w:rsidRPr="008A0F6B">
              <w:rPr>
                <w:rFonts w:asciiTheme="minorHAnsi" w:hAnsiTheme="minorHAnsi"/>
                <w:sz w:val="18"/>
                <w:szCs w:val="18"/>
              </w:rPr>
              <w:t xml:space="preserve">Vulnerability </w:t>
            </w:r>
          </w:p>
        </w:tc>
      </w:tr>
    </w:tbl>
    <w:p w14:paraId="11465802" w14:textId="77777777" w:rsidR="007E443D" w:rsidRDefault="007E443D">
      <w:bookmarkStart w:id="0" w:name="_GoBack"/>
      <w:bookmarkEnd w:id="0"/>
    </w:p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E0E"/>
    <w:multiLevelType w:val="hybridMultilevel"/>
    <w:tmpl w:val="B6C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2E2B"/>
    <w:multiLevelType w:val="hybridMultilevel"/>
    <w:tmpl w:val="9AEE495A"/>
    <w:lvl w:ilvl="0" w:tplc="B1360644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8076EA7"/>
    <w:multiLevelType w:val="hybridMultilevel"/>
    <w:tmpl w:val="B3B0D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24D66"/>
    <w:multiLevelType w:val="hybridMultilevel"/>
    <w:tmpl w:val="3ABEEE9A"/>
    <w:lvl w:ilvl="0" w:tplc="2A30F1A0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1C076096"/>
    <w:multiLevelType w:val="hybridMultilevel"/>
    <w:tmpl w:val="2932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E598D"/>
    <w:multiLevelType w:val="hybridMultilevel"/>
    <w:tmpl w:val="6F1A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B0328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22384"/>
    <w:multiLevelType w:val="hybridMultilevel"/>
    <w:tmpl w:val="94005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33732"/>
    <w:multiLevelType w:val="hybridMultilevel"/>
    <w:tmpl w:val="59C8D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B687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71DF9"/>
    <w:multiLevelType w:val="hybridMultilevel"/>
    <w:tmpl w:val="3682700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301EF"/>
    <w:multiLevelType w:val="hybridMultilevel"/>
    <w:tmpl w:val="C586254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6F31088C"/>
    <w:multiLevelType w:val="hybridMultilevel"/>
    <w:tmpl w:val="3F0AB22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9" w15:restartNumberingAfterBreak="0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73BE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0"/>
  </w:num>
  <w:num w:numId="4">
    <w:abstractNumId w:val="16"/>
  </w:num>
  <w:num w:numId="5">
    <w:abstractNumId w:val="3"/>
  </w:num>
  <w:num w:numId="6">
    <w:abstractNumId w:val="21"/>
  </w:num>
  <w:num w:numId="7">
    <w:abstractNumId w:val="23"/>
  </w:num>
  <w:num w:numId="8">
    <w:abstractNumId w:val="14"/>
  </w:num>
  <w:num w:numId="9">
    <w:abstractNumId w:val="9"/>
  </w:num>
  <w:num w:numId="10">
    <w:abstractNumId w:val="20"/>
  </w:num>
  <w:num w:numId="11">
    <w:abstractNumId w:val="29"/>
  </w:num>
  <w:num w:numId="12">
    <w:abstractNumId w:val="24"/>
  </w:num>
  <w:num w:numId="13">
    <w:abstractNumId w:val="30"/>
  </w:num>
  <w:num w:numId="14">
    <w:abstractNumId w:val="26"/>
  </w:num>
  <w:num w:numId="15">
    <w:abstractNumId w:val="1"/>
  </w:num>
  <w:num w:numId="16">
    <w:abstractNumId w:val="10"/>
  </w:num>
  <w:num w:numId="17">
    <w:abstractNumId w:val="27"/>
  </w:num>
  <w:num w:numId="18">
    <w:abstractNumId w:val="12"/>
  </w:num>
  <w:num w:numId="19">
    <w:abstractNumId w:val="31"/>
  </w:num>
  <w:num w:numId="20">
    <w:abstractNumId w:val="4"/>
  </w:num>
  <w:num w:numId="21">
    <w:abstractNumId w:val="8"/>
  </w:num>
  <w:num w:numId="22">
    <w:abstractNumId w:val="6"/>
  </w:num>
  <w:num w:numId="23">
    <w:abstractNumId w:val="2"/>
  </w:num>
  <w:num w:numId="24">
    <w:abstractNumId w:val="28"/>
  </w:num>
  <w:num w:numId="25">
    <w:abstractNumId w:val="18"/>
  </w:num>
  <w:num w:numId="26">
    <w:abstractNumId w:val="11"/>
  </w:num>
  <w:num w:numId="27">
    <w:abstractNumId w:val="19"/>
  </w:num>
  <w:num w:numId="28">
    <w:abstractNumId w:val="15"/>
  </w:num>
  <w:num w:numId="29">
    <w:abstractNumId w:val="22"/>
  </w:num>
  <w:num w:numId="30">
    <w:abstractNumId w:val="13"/>
  </w:num>
  <w:num w:numId="31">
    <w:abstractNumId w:val="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76"/>
    <w:rsid w:val="00114D50"/>
    <w:rsid w:val="0026478B"/>
    <w:rsid w:val="00286D57"/>
    <w:rsid w:val="002A0CC8"/>
    <w:rsid w:val="002B3A07"/>
    <w:rsid w:val="002D20FB"/>
    <w:rsid w:val="003A492F"/>
    <w:rsid w:val="003E0C4E"/>
    <w:rsid w:val="004900B0"/>
    <w:rsid w:val="00493E5B"/>
    <w:rsid w:val="00550921"/>
    <w:rsid w:val="00570F5A"/>
    <w:rsid w:val="005A2F93"/>
    <w:rsid w:val="00674E5C"/>
    <w:rsid w:val="006B7CF3"/>
    <w:rsid w:val="006E16D2"/>
    <w:rsid w:val="00771776"/>
    <w:rsid w:val="00771DF8"/>
    <w:rsid w:val="007B0078"/>
    <w:rsid w:val="007D540B"/>
    <w:rsid w:val="007E443D"/>
    <w:rsid w:val="008866BC"/>
    <w:rsid w:val="0089237D"/>
    <w:rsid w:val="008A0F6B"/>
    <w:rsid w:val="008A6DC6"/>
    <w:rsid w:val="008E25A1"/>
    <w:rsid w:val="008E6D2C"/>
    <w:rsid w:val="008F79DA"/>
    <w:rsid w:val="0097289D"/>
    <w:rsid w:val="009C6F18"/>
    <w:rsid w:val="009D3154"/>
    <w:rsid w:val="009E3C4C"/>
    <w:rsid w:val="009F4170"/>
    <w:rsid w:val="00A32508"/>
    <w:rsid w:val="00AD2578"/>
    <w:rsid w:val="00B766CB"/>
    <w:rsid w:val="00B77708"/>
    <w:rsid w:val="00BD2165"/>
    <w:rsid w:val="00C52DC6"/>
    <w:rsid w:val="00D27100"/>
    <w:rsid w:val="00D32E3C"/>
    <w:rsid w:val="00D37B94"/>
    <w:rsid w:val="00D431C0"/>
    <w:rsid w:val="00D57F13"/>
    <w:rsid w:val="00DF44E8"/>
    <w:rsid w:val="00E27C88"/>
    <w:rsid w:val="00E7778A"/>
    <w:rsid w:val="00E976FF"/>
    <w:rsid w:val="00EC3C0C"/>
    <w:rsid w:val="00F05838"/>
    <w:rsid w:val="00F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14053"/>
  <w15:docId w15:val="{25162DFD-3580-40D0-AADB-89BDBA18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708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Glass, Laura</cp:lastModifiedBy>
  <cp:revision>6</cp:revision>
  <dcterms:created xsi:type="dcterms:W3CDTF">2020-04-01T10:31:00Z</dcterms:created>
  <dcterms:modified xsi:type="dcterms:W3CDTF">2020-04-02T14:00:00Z</dcterms:modified>
</cp:coreProperties>
</file>