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617" w:tblpY="1561"/>
        <w:tblW w:w="0" w:type="auto"/>
        <w:tblLook w:val="04A0" w:firstRow="1" w:lastRow="0" w:firstColumn="1" w:lastColumn="0" w:noHBand="0" w:noVBand="1"/>
      </w:tblPr>
      <w:tblGrid>
        <w:gridCol w:w="1272"/>
        <w:gridCol w:w="3969"/>
        <w:gridCol w:w="424"/>
        <w:gridCol w:w="426"/>
        <w:gridCol w:w="425"/>
      </w:tblGrid>
      <w:tr w:rsidR="00CC771A" w14:paraId="7B8A6DB0" w14:textId="77777777" w:rsidTr="00A8217D">
        <w:tc>
          <w:tcPr>
            <w:tcW w:w="851" w:type="dxa"/>
          </w:tcPr>
          <w:p w14:paraId="0058CE04" w14:textId="0C141808" w:rsidR="003E3164" w:rsidRPr="00654DBF" w:rsidRDefault="003E3164" w:rsidP="00A8217D">
            <w:pPr>
              <w:jc w:val="center"/>
              <w:rPr>
                <w:b/>
              </w:rPr>
            </w:pPr>
            <w:r w:rsidRPr="00654DBF">
              <w:rPr>
                <w:b/>
              </w:rPr>
              <w:t>Topic</w:t>
            </w:r>
          </w:p>
        </w:tc>
        <w:tc>
          <w:tcPr>
            <w:tcW w:w="3969" w:type="dxa"/>
          </w:tcPr>
          <w:p w14:paraId="69E42241" w14:textId="77777777" w:rsidR="003E3164" w:rsidRPr="00654DBF" w:rsidRDefault="003E3164" w:rsidP="00A8217D">
            <w:pPr>
              <w:jc w:val="center"/>
              <w:rPr>
                <w:b/>
              </w:rPr>
            </w:pPr>
            <w:r w:rsidRPr="00654DBF">
              <w:rPr>
                <w:b/>
              </w:rPr>
              <w:t>Criteria</w:t>
            </w:r>
          </w:p>
        </w:tc>
        <w:tc>
          <w:tcPr>
            <w:tcW w:w="424" w:type="dxa"/>
            <w:shd w:val="clear" w:color="auto" w:fill="FF0000"/>
          </w:tcPr>
          <w:p w14:paraId="7002F74C" w14:textId="77777777" w:rsidR="003E3164" w:rsidRPr="00654DBF" w:rsidRDefault="003E3164" w:rsidP="00A8217D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426" w:type="dxa"/>
            <w:shd w:val="clear" w:color="auto" w:fill="ED7D31" w:themeFill="accent2"/>
          </w:tcPr>
          <w:p w14:paraId="3CD6051D" w14:textId="77777777" w:rsidR="003E3164" w:rsidRPr="00654DBF" w:rsidRDefault="003E3164" w:rsidP="00A8217D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425" w:type="dxa"/>
            <w:shd w:val="clear" w:color="auto" w:fill="70AD47" w:themeFill="accent6"/>
          </w:tcPr>
          <w:p w14:paraId="798EEF97" w14:textId="77777777" w:rsidR="003E3164" w:rsidRPr="00654DBF" w:rsidRDefault="003E3164" w:rsidP="00A8217D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</w:tr>
      <w:tr w:rsidR="0063293F" w14:paraId="76F7AC63" w14:textId="77777777" w:rsidTr="00A8217D">
        <w:tc>
          <w:tcPr>
            <w:tcW w:w="851" w:type="dxa"/>
            <w:vMerge w:val="restart"/>
          </w:tcPr>
          <w:p w14:paraId="089EE044" w14:textId="77777777" w:rsidR="003E3164" w:rsidRPr="0063293F" w:rsidRDefault="003E3164" w:rsidP="00A8217D">
            <w:pPr>
              <w:jc w:val="center"/>
              <w:rPr>
                <w:b/>
              </w:rPr>
            </w:pPr>
            <w:r w:rsidRPr="0063293F">
              <w:rPr>
                <w:b/>
              </w:rPr>
              <w:t>Reading and responding to unseen texts</w:t>
            </w:r>
          </w:p>
        </w:tc>
        <w:tc>
          <w:tcPr>
            <w:tcW w:w="3969" w:type="dxa"/>
          </w:tcPr>
          <w:p w14:paraId="520E56C3" w14:textId="77777777" w:rsidR="003E3164" w:rsidRPr="0063293F" w:rsidRDefault="003E3164" w:rsidP="00A8217D">
            <w:pPr>
              <w:ind w:left="360"/>
            </w:pPr>
            <w:r w:rsidRPr="0063293F">
              <w:t xml:space="preserve">Show an clear understanding of </w:t>
            </w:r>
            <w:r w:rsidRPr="0063293F">
              <w:rPr>
                <w:iCs/>
              </w:rPr>
              <w:t>languag</w:t>
            </w:r>
            <w:r w:rsidRPr="0063293F">
              <w:rPr>
                <w:i/>
                <w:iCs/>
              </w:rPr>
              <w:t>e</w:t>
            </w:r>
            <w:r w:rsidRPr="0063293F">
              <w:t xml:space="preserve"> and structure</w:t>
            </w:r>
          </w:p>
          <w:p w14:paraId="0B234A50" w14:textId="77777777" w:rsidR="00CC771A" w:rsidRPr="0063293F" w:rsidRDefault="00CC771A" w:rsidP="00A8217D">
            <w:pPr>
              <w:ind w:left="360"/>
            </w:pPr>
          </w:p>
        </w:tc>
        <w:tc>
          <w:tcPr>
            <w:tcW w:w="424" w:type="dxa"/>
          </w:tcPr>
          <w:p w14:paraId="63E69FE0" w14:textId="77777777" w:rsidR="003E3164" w:rsidRDefault="003E3164" w:rsidP="00A8217D">
            <w:pPr>
              <w:jc w:val="center"/>
            </w:pPr>
          </w:p>
        </w:tc>
        <w:tc>
          <w:tcPr>
            <w:tcW w:w="426" w:type="dxa"/>
          </w:tcPr>
          <w:p w14:paraId="219032C9" w14:textId="77777777" w:rsidR="003E3164" w:rsidRDefault="003E3164" w:rsidP="00A8217D">
            <w:pPr>
              <w:jc w:val="center"/>
            </w:pPr>
          </w:p>
        </w:tc>
        <w:tc>
          <w:tcPr>
            <w:tcW w:w="425" w:type="dxa"/>
          </w:tcPr>
          <w:p w14:paraId="33F91DC4" w14:textId="77777777" w:rsidR="003E3164" w:rsidRDefault="003E3164" w:rsidP="00A8217D">
            <w:pPr>
              <w:jc w:val="center"/>
            </w:pPr>
          </w:p>
        </w:tc>
      </w:tr>
      <w:tr w:rsidR="0063293F" w14:paraId="539EF354" w14:textId="77777777" w:rsidTr="00A8217D">
        <w:tc>
          <w:tcPr>
            <w:tcW w:w="851" w:type="dxa"/>
            <w:vMerge/>
          </w:tcPr>
          <w:p w14:paraId="169D370C" w14:textId="77777777" w:rsidR="003E3164" w:rsidRPr="0063293F" w:rsidRDefault="003E3164" w:rsidP="00A8217D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14:paraId="28557C30" w14:textId="77777777" w:rsidR="003E3164" w:rsidRDefault="003E3164" w:rsidP="00A8217D">
            <w:pPr>
              <w:ind w:left="360"/>
            </w:pPr>
            <w:r w:rsidRPr="0063293F">
              <w:t>Select and apply textual detail to develop an effective response</w:t>
            </w:r>
          </w:p>
          <w:p w14:paraId="7289F315" w14:textId="77777777" w:rsidR="00751F94" w:rsidRPr="0063293F" w:rsidRDefault="00751F94" w:rsidP="00A8217D">
            <w:pPr>
              <w:ind w:left="360"/>
            </w:pPr>
          </w:p>
        </w:tc>
        <w:tc>
          <w:tcPr>
            <w:tcW w:w="424" w:type="dxa"/>
          </w:tcPr>
          <w:p w14:paraId="313F6EEE" w14:textId="77777777" w:rsidR="003E3164" w:rsidRDefault="003E3164" w:rsidP="00A8217D">
            <w:pPr>
              <w:jc w:val="center"/>
            </w:pPr>
          </w:p>
        </w:tc>
        <w:tc>
          <w:tcPr>
            <w:tcW w:w="426" w:type="dxa"/>
          </w:tcPr>
          <w:p w14:paraId="698F7581" w14:textId="77777777" w:rsidR="003E3164" w:rsidRDefault="003E3164" w:rsidP="00A8217D">
            <w:pPr>
              <w:jc w:val="center"/>
            </w:pPr>
          </w:p>
        </w:tc>
        <w:tc>
          <w:tcPr>
            <w:tcW w:w="425" w:type="dxa"/>
          </w:tcPr>
          <w:p w14:paraId="3F9BB5EC" w14:textId="77777777" w:rsidR="003E3164" w:rsidRDefault="003E3164" w:rsidP="00A8217D">
            <w:pPr>
              <w:jc w:val="center"/>
            </w:pPr>
          </w:p>
        </w:tc>
      </w:tr>
      <w:tr w:rsidR="0063293F" w14:paraId="12E6A5DA" w14:textId="77777777" w:rsidTr="00A8217D">
        <w:tc>
          <w:tcPr>
            <w:tcW w:w="851" w:type="dxa"/>
            <w:vMerge/>
          </w:tcPr>
          <w:p w14:paraId="13E9BA21" w14:textId="77777777" w:rsidR="003E3164" w:rsidRPr="0063293F" w:rsidRDefault="003E3164" w:rsidP="00A8217D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14:paraId="08964AF3" w14:textId="77777777" w:rsidR="003E3164" w:rsidRPr="0063293F" w:rsidRDefault="003E3164" w:rsidP="00A8217D">
            <w:pPr>
              <w:ind w:left="360"/>
            </w:pPr>
            <w:r w:rsidRPr="0063293F">
              <w:t>Make accurate use of subject terminology</w:t>
            </w:r>
          </w:p>
          <w:p w14:paraId="08C60048" w14:textId="77777777" w:rsidR="00CC771A" w:rsidRPr="0063293F" w:rsidRDefault="00CC771A" w:rsidP="00A8217D">
            <w:pPr>
              <w:ind w:left="360"/>
            </w:pPr>
          </w:p>
        </w:tc>
        <w:tc>
          <w:tcPr>
            <w:tcW w:w="424" w:type="dxa"/>
          </w:tcPr>
          <w:p w14:paraId="2F057FE2" w14:textId="77777777" w:rsidR="003E3164" w:rsidRDefault="003E3164" w:rsidP="00A8217D">
            <w:pPr>
              <w:jc w:val="center"/>
            </w:pPr>
          </w:p>
        </w:tc>
        <w:tc>
          <w:tcPr>
            <w:tcW w:w="426" w:type="dxa"/>
          </w:tcPr>
          <w:p w14:paraId="0107BDA6" w14:textId="77777777" w:rsidR="003E3164" w:rsidRDefault="003E3164" w:rsidP="00A8217D">
            <w:pPr>
              <w:jc w:val="center"/>
            </w:pPr>
          </w:p>
        </w:tc>
        <w:tc>
          <w:tcPr>
            <w:tcW w:w="425" w:type="dxa"/>
          </w:tcPr>
          <w:p w14:paraId="210333CB" w14:textId="77777777" w:rsidR="003E3164" w:rsidRDefault="003E3164" w:rsidP="00A8217D">
            <w:pPr>
              <w:jc w:val="center"/>
            </w:pPr>
          </w:p>
        </w:tc>
      </w:tr>
      <w:tr w:rsidR="0063293F" w14:paraId="23F9D27E" w14:textId="77777777" w:rsidTr="00A8217D">
        <w:tc>
          <w:tcPr>
            <w:tcW w:w="851" w:type="dxa"/>
            <w:vMerge w:val="restart"/>
          </w:tcPr>
          <w:p w14:paraId="35755687" w14:textId="77777777" w:rsidR="003E3164" w:rsidRPr="0063293F" w:rsidRDefault="003E3164" w:rsidP="00A8217D">
            <w:pPr>
              <w:jc w:val="center"/>
              <w:rPr>
                <w:b/>
              </w:rPr>
            </w:pPr>
            <w:r w:rsidRPr="0063293F">
              <w:rPr>
                <w:b/>
              </w:rPr>
              <w:t>Comparing texts</w:t>
            </w:r>
          </w:p>
        </w:tc>
        <w:tc>
          <w:tcPr>
            <w:tcW w:w="3969" w:type="dxa"/>
          </w:tcPr>
          <w:p w14:paraId="71854F52" w14:textId="77777777" w:rsidR="003E3164" w:rsidRDefault="003E3164" w:rsidP="00A8217D">
            <w:pPr>
              <w:autoSpaceDE w:val="0"/>
              <w:autoSpaceDN w:val="0"/>
              <w:adjustRightInd w:val="0"/>
              <w:ind w:left="360"/>
              <w:rPr>
                <w:rFonts w:cs="ArialMT"/>
              </w:rPr>
            </w:pPr>
            <w:r w:rsidRPr="0063293F">
              <w:rPr>
                <w:rFonts w:cs="ArialMT"/>
              </w:rPr>
              <w:t>Demonstrate a competent and clear understanding of two texts</w:t>
            </w:r>
          </w:p>
          <w:p w14:paraId="2240EFE2" w14:textId="77777777" w:rsidR="00751F94" w:rsidRPr="0063293F" w:rsidRDefault="00751F94" w:rsidP="00A8217D">
            <w:pPr>
              <w:autoSpaceDE w:val="0"/>
              <w:autoSpaceDN w:val="0"/>
              <w:adjustRightInd w:val="0"/>
              <w:ind w:left="360"/>
              <w:rPr>
                <w:rFonts w:cs="ArialMT"/>
              </w:rPr>
            </w:pPr>
          </w:p>
        </w:tc>
        <w:tc>
          <w:tcPr>
            <w:tcW w:w="424" w:type="dxa"/>
          </w:tcPr>
          <w:p w14:paraId="303F6494" w14:textId="77777777" w:rsidR="003E3164" w:rsidRDefault="003E3164" w:rsidP="00A8217D">
            <w:pPr>
              <w:jc w:val="center"/>
            </w:pPr>
          </w:p>
        </w:tc>
        <w:tc>
          <w:tcPr>
            <w:tcW w:w="426" w:type="dxa"/>
          </w:tcPr>
          <w:p w14:paraId="0B025371" w14:textId="77777777" w:rsidR="003E3164" w:rsidRDefault="003E3164" w:rsidP="00A8217D">
            <w:pPr>
              <w:jc w:val="center"/>
            </w:pPr>
          </w:p>
        </w:tc>
        <w:tc>
          <w:tcPr>
            <w:tcW w:w="425" w:type="dxa"/>
          </w:tcPr>
          <w:p w14:paraId="7347C913" w14:textId="77777777" w:rsidR="003E3164" w:rsidRDefault="003E3164" w:rsidP="00A8217D">
            <w:pPr>
              <w:jc w:val="center"/>
            </w:pPr>
          </w:p>
        </w:tc>
      </w:tr>
      <w:tr w:rsidR="0063293F" w14:paraId="56FC078A" w14:textId="77777777" w:rsidTr="00A8217D">
        <w:tc>
          <w:tcPr>
            <w:tcW w:w="851" w:type="dxa"/>
            <w:vMerge/>
          </w:tcPr>
          <w:p w14:paraId="420CF787" w14:textId="77777777" w:rsidR="003E3164" w:rsidRPr="0063293F" w:rsidRDefault="003E3164" w:rsidP="00A8217D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14:paraId="0680C206" w14:textId="77777777" w:rsidR="003E3164" w:rsidRPr="0063293F" w:rsidRDefault="003E3164" w:rsidP="00A8217D">
            <w:pPr>
              <w:autoSpaceDE w:val="0"/>
              <w:autoSpaceDN w:val="0"/>
              <w:adjustRightInd w:val="0"/>
              <w:ind w:left="360"/>
              <w:rPr>
                <w:rFonts w:cs="ArialMT"/>
              </w:rPr>
            </w:pPr>
            <w:r w:rsidRPr="0063293F">
              <w:rPr>
                <w:rFonts w:cs="ArialMT"/>
              </w:rPr>
              <w:t>Compare ideas and perspectives in a meaningful manner</w:t>
            </w:r>
          </w:p>
          <w:p w14:paraId="14A01AB4" w14:textId="77777777" w:rsidR="00CC771A" w:rsidRPr="0063293F" w:rsidRDefault="00CC771A" w:rsidP="00A8217D">
            <w:pPr>
              <w:autoSpaceDE w:val="0"/>
              <w:autoSpaceDN w:val="0"/>
              <w:adjustRightInd w:val="0"/>
              <w:ind w:left="360"/>
              <w:rPr>
                <w:rFonts w:cs="ArialMT"/>
              </w:rPr>
            </w:pPr>
          </w:p>
        </w:tc>
        <w:tc>
          <w:tcPr>
            <w:tcW w:w="424" w:type="dxa"/>
          </w:tcPr>
          <w:p w14:paraId="5D2D198C" w14:textId="77777777" w:rsidR="003E3164" w:rsidRDefault="003E3164" w:rsidP="00A8217D">
            <w:pPr>
              <w:jc w:val="center"/>
            </w:pPr>
          </w:p>
        </w:tc>
        <w:tc>
          <w:tcPr>
            <w:tcW w:w="426" w:type="dxa"/>
          </w:tcPr>
          <w:p w14:paraId="2639E581" w14:textId="77777777" w:rsidR="003E3164" w:rsidRDefault="003E3164" w:rsidP="00A8217D">
            <w:pPr>
              <w:jc w:val="center"/>
            </w:pPr>
          </w:p>
        </w:tc>
        <w:tc>
          <w:tcPr>
            <w:tcW w:w="425" w:type="dxa"/>
          </w:tcPr>
          <w:p w14:paraId="162650F2" w14:textId="77777777" w:rsidR="003E3164" w:rsidRDefault="003E3164" w:rsidP="00A8217D">
            <w:pPr>
              <w:jc w:val="center"/>
            </w:pPr>
          </w:p>
        </w:tc>
      </w:tr>
      <w:tr w:rsidR="0063293F" w14:paraId="274875DC" w14:textId="77777777" w:rsidTr="00A8217D">
        <w:tc>
          <w:tcPr>
            <w:tcW w:w="851" w:type="dxa"/>
            <w:vMerge w:val="restart"/>
          </w:tcPr>
          <w:p w14:paraId="1DBA18BE" w14:textId="77777777" w:rsidR="003E3164" w:rsidRPr="0063293F" w:rsidRDefault="003E3164" w:rsidP="00A8217D">
            <w:pPr>
              <w:jc w:val="center"/>
              <w:rPr>
                <w:b/>
              </w:rPr>
            </w:pPr>
            <w:r w:rsidRPr="0063293F">
              <w:rPr>
                <w:b/>
              </w:rPr>
              <w:t>Wider exploration of texts</w:t>
            </w:r>
          </w:p>
        </w:tc>
        <w:tc>
          <w:tcPr>
            <w:tcW w:w="3969" w:type="dxa"/>
          </w:tcPr>
          <w:p w14:paraId="0754022D" w14:textId="77777777" w:rsidR="003E3164" w:rsidRPr="0063293F" w:rsidRDefault="003E3164" w:rsidP="00A8217D">
            <w:pPr>
              <w:ind w:left="360"/>
            </w:pPr>
            <w:r w:rsidRPr="0063293F">
              <w:t>Demonstrate skills for evaluation</w:t>
            </w:r>
          </w:p>
          <w:p w14:paraId="3CE420F6" w14:textId="77777777" w:rsidR="00CC771A" w:rsidRDefault="00CC771A" w:rsidP="00A8217D">
            <w:pPr>
              <w:ind w:left="360"/>
            </w:pPr>
          </w:p>
          <w:p w14:paraId="16D14214" w14:textId="77777777" w:rsidR="00751F94" w:rsidRPr="0063293F" w:rsidRDefault="00751F94" w:rsidP="00A8217D">
            <w:pPr>
              <w:ind w:left="360"/>
            </w:pPr>
          </w:p>
        </w:tc>
        <w:tc>
          <w:tcPr>
            <w:tcW w:w="424" w:type="dxa"/>
          </w:tcPr>
          <w:p w14:paraId="74E0C265" w14:textId="77777777" w:rsidR="003E3164" w:rsidRDefault="003E3164" w:rsidP="00A8217D">
            <w:pPr>
              <w:jc w:val="center"/>
            </w:pPr>
          </w:p>
        </w:tc>
        <w:tc>
          <w:tcPr>
            <w:tcW w:w="426" w:type="dxa"/>
          </w:tcPr>
          <w:p w14:paraId="6D8E8151" w14:textId="77777777" w:rsidR="003E3164" w:rsidRDefault="003E3164" w:rsidP="00A8217D">
            <w:pPr>
              <w:jc w:val="center"/>
            </w:pPr>
          </w:p>
        </w:tc>
        <w:tc>
          <w:tcPr>
            <w:tcW w:w="425" w:type="dxa"/>
          </w:tcPr>
          <w:p w14:paraId="0F03FE89" w14:textId="77777777" w:rsidR="003E3164" w:rsidRDefault="003E3164" w:rsidP="00A8217D">
            <w:pPr>
              <w:jc w:val="center"/>
            </w:pPr>
          </w:p>
        </w:tc>
      </w:tr>
      <w:tr w:rsidR="0063293F" w14:paraId="17F68C44" w14:textId="77777777" w:rsidTr="00A8217D">
        <w:tc>
          <w:tcPr>
            <w:tcW w:w="851" w:type="dxa"/>
            <w:vMerge/>
          </w:tcPr>
          <w:p w14:paraId="21DE3338" w14:textId="77777777" w:rsidR="003E3164" w:rsidRDefault="003E3164" w:rsidP="00A8217D">
            <w:pPr>
              <w:jc w:val="center"/>
            </w:pPr>
          </w:p>
        </w:tc>
        <w:tc>
          <w:tcPr>
            <w:tcW w:w="3969" w:type="dxa"/>
          </w:tcPr>
          <w:p w14:paraId="645FAAF5" w14:textId="77777777" w:rsidR="003E3164" w:rsidRPr="0063293F" w:rsidRDefault="003E3164" w:rsidP="00A8217D">
            <w:pPr>
              <w:ind w:left="360"/>
            </w:pPr>
            <w:r w:rsidRPr="0063293F">
              <w:t>Convey an accurate understanding of writer’s methods</w:t>
            </w:r>
          </w:p>
          <w:p w14:paraId="452E5B03" w14:textId="77777777" w:rsidR="00CC771A" w:rsidRPr="0063293F" w:rsidRDefault="00CC771A" w:rsidP="00A8217D">
            <w:pPr>
              <w:ind w:left="360"/>
            </w:pPr>
          </w:p>
        </w:tc>
        <w:tc>
          <w:tcPr>
            <w:tcW w:w="424" w:type="dxa"/>
          </w:tcPr>
          <w:p w14:paraId="1E664C0C" w14:textId="77777777" w:rsidR="003E3164" w:rsidRDefault="003E3164" w:rsidP="00A8217D">
            <w:pPr>
              <w:jc w:val="center"/>
            </w:pPr>
          </w:p>
        </w:tc>
        <w:tc>
          <w:tcPr>
            <w:tcW w:w="426" w:type="dxa"/>
          </w:tcPr>
          <w:p w14:paraId="5580268D" w14:textId="77777777" w:rsidR="003E3164" w:rsidRDefault="003E3164" w:rsidP="00A8217D">
            <w:pPr>
              <w:jc w:val="center"/>
            </w:pPr>
          </w:p>
        </w:tc>
        <w:tc>
          <w:tcPr>
            <w:tcW w:w="425" w:type="dxa"/>
          </w:tcPr>
          <w:p w14:paraId="3053BFEC" w14:textId="77777777" w:rsidR="003E3164" w:rsidRDefault="003E3164" w:rsidP="00A8217D">
            <w:pPr>
              <w:jc w:val="center"/>
            </w:pPr>
          </w:p>
        </w:tc>
      </w:tr>
      <w:tr w:rsidR="0063293F" w14:paraId="3EAC3427" w14:textId="77777777" w:rsidTr="00A8217D">
        <w:tc>
          <w:tcPr>
            <w:tcW w:w="851" w:type="dxa"/>
            <w:vMerge/>
          </w:tcPr>
          <w:p w14:paraId="686FC3C6" w14:textId="77777777" w:rsidR="003E3164" w:rsidRDefault="003E3164" w:rsidP="00A8217D">
            <w:pPr>
              <w:jc w:val="center"/>
            </w:pPr>
          </w:p>
        </w:tc>
        <w:tc>
          <w:tcPr>
            <w:tcW w:w="3969" w:type="dxa"/>
          </w:tcPr>
          <w:p w14:paraId="22B6702D" w14:textId="77777777" w:rsidR="003E3164" w:rsidRPr="0063293F" w:rsidRDefault="003E3164" w:rsidP="00A8217D">
            <w:pPr>
              <w:ind w:left="360"/>
            </w:pPr>
            <w:r w:rsidRPr="0063293F">
              <w:t>Respond to tasks set, linking to whole texts studied</w:t>
            </w:r>
          </w:p>
          <w:p w14:paraId="4BFA41BE" w14:textId="77777777" w:rsidR="00CC771A" w:rsidRPr="0063293F" w:rsidRDefault="00CC771A" w:rsidP="00A8217D">
            <w:pPr>
              <w:ind w:left="360"/>
            </w:pPr>
          </w:p>
        </w:tc>
        <w:tc>
          <w:tcPr>
            <w:tcW w:w="424" w:type="dxa"/>
          </w:tcPr>
          <w:p w14:paraId="5AB8F63B" w14:textId="77777777" w:rsidR="003E3164" w:rsidRDefault="003E3164" w:rsidP="00A8217D">
            <w:pPr>
              <w:jc w:val="center"/>
            </w:pPr>
          </w:p>
        </w:tc>
        <w:tc>
          <w:tcPr>
            <w:tcW w:w="426" w:type="dxa"/>
          </w:tcPr>
          <w:p w14:paraId="04CB17F8" w14:textId="77777777" w:rsidR="003E3164" w:rsidRDefault="003E3164" w:rsidP="00A8217D">
            <w:pPr>
              <w:jc w:val="center"/>
            </w:pPr>
          </w:p>
        </w:tc>
        <w:tc>
          <w:tcPr>
            <w:tcW w:w="425" w:type="dxa"/>
          </w:tcPr>
          <w:p w14:paraId="7E633319" w14:textId="77777777" w:rsidR="003E3164" w:rsidRDefault="003E3164" w:rsidP="00A8217D">
            <w:pPr>
              <w:jc w:val="center"/>
            </w:pPr>
          </w:p>
        </w:tc>
      </w:tr>
      <w:tr w:rsidR="0063293F" w14:paraId="6276D2E7" w14:textId="77777777" w:rsidTr="00A8217D">
        <w:trPr>
          <w:trHeight w:val="665"/>
        </w:trPr>
        <w:tc>
          <w:tcPr>
            <w:tcW w:w="851" w:type="dxa"/>
            <w:vMerge/>
          </w:tcPr>
          <w:p w14:paraId="6F598F90" w14:textId="77777777" w:rsidR="003E3164" w:rsidRDefault="003E3164" w:rsidP="00A8217D">
            <w:pPr>
              <w:jc w:val="center"/>
            </w:pPr>
          </w:p>
        </w:tc>
        <w:tc>
          <w:tcPr>
            <w:tcW w:w="3969" w:type="dxa"/>
          </w:tcPr>
          <w:p w14:paraId="59E56785" w14:textId="77777777" w:rsidR="003E3164" w:rsidRPr="0063293F" w:rsidRDefault="003E3164" w:rsidP="00A8217D">
            <w:pPr>
              <w:ind w:left="360"/>
            </w:pPr>
            <w:r w:rsidRPr="0063293F">
              <w:t>Explore ideas, perspectives and contextual factors</w:t>
            </w:r>
          </w:p>
        </w:tc>
        <w:tc>
          <w:tcPr>
            <w:tcW w:w="424" w:type="dxa"/>
          </w:tcPr>
          <w:p w14:paraId="50C13BD9" w14:textId="77777777" w:rsidR="003E3164" w:rsidRDefault="003E3164" w:rsidP="00A8217D">
            <w:pPr>
              <w:jc w:val="center"/>
            </w:pPr>
          </w:p>
        </w:tc>
        <w:tc>
          <w:tcPr>
            <w:tcW w:w="426" w:type="dxa"/>
          </w:tcPr>
          <w:p w14:paraId="2021C834" w14:textId="77777777" w:rsidR="003E3164" w:rsidRDefault="003E3164" w:rsidP="00A8217D">
            <w:pPr>
              <w:jc w:val="center"/>
            </w:pPr>
          </w:p>
        </w:tc>
        <w:tc>
          <w:tcPr>
            <w:tcW w:w="425" w:type="dxa"/>
          </w:tcPr>
          <w:p w14:paraId="4B0A3A99" w14:textId="77777777" w:rsidR="003E3164" w:rsidRDefault="003E3164" w:rsidP="00A8217D">
            <w:pPr>
              <w:jc w:val="center"/>
            </w:pPr>
          </w:p>
        </w:tc>
      </w:tr>
    </w:tbl>
    <w:tbl>
      <w:tblPr>
        <w:tblStyle w:val="TableGrid"/>
        <w:tblpPr w:leftFromText="180" w:rightFromText="180" w:vertAnchor="text" w:horzAnchor="page" w:tblpX="7158" w:tblpY="998"/>
        <w:tblOverlap w:val="never"/>
        <w:tblW w:w="0" w:type="auto"/>
        <w:tblLook w:val="04A0" w:firstRow="1" w:lastRow="0" w:firstColumn="1" w:lastColumn="0" w:noHBand="0" w:noVBand="1"/>
      </w:tblPr>
      <w:tblGrid>
        <w:gridCol w:w="966"/>
        <w:gridCol w:w="4111"/>
        <w:gridCol w:w="1843"/>
        <w:gridCol w:w="2213"/>
      </w:tblGrid>
      <w:tr w:rsidR="002A26A4" w:rsidRPr="00950A63" w14:paraId="65B5D120" w14:textId="77777777" w:rsidTr="005B4FDE">
        <w:trPr>
          <w:trHeight w:val="357"/>
        </w:trPr>
        <w:tc>
          <w:tcPr>
            <w:tcW w:w="966" w:type="dxa"/>
          </w:tcPr>
          <w:p w14:paraId="0385C129" w14:textId="77777777" w:rsidR="002A26A4" w:rsidRPr="0059565E" w:rsidRDefault="002A26A4" w:rsidP="00751F94">
            <w:pPr>
              <w:jc w:val="center"/>
              <w:rPr>
                <w:b/>
              </w:rPr>
            </w:pPr>
            <w:r w:rsidRPr="0059565E">
              <w:rPr>
                <w:b/>
              </w:rPr>
              <w:t>Lesson</w:t>
            </w:r>
          </w:p>
        </w:tc>
        <w:tc>
          <w:tcPr>
            <w:tcW w:w="4111" w:type="dxa"/>
          </w:tcPr>
          <w:p w14:paraId="3D50022F" w14:textId="77777777" w:rsidR="002A26A4" w:rsidRPr="0059565E" w:rsidRDefault="002A26A4" w:rsidP="00751F94">
            <w:pPr>
              <w:rPr>
                <w:b/>
              </w:rPr>
            </w:pPr>
            <w:r w:rsidRPr="0059565E">
              <w:rPr>
                <w:b/>
              </w:rPr>
              <w:t>Learning Focus</w:t>
            </w:r>
          </w:p>
        </w:tc>
        <w:tc>
          <w:tcPr>
            <w:tcW w:w="1843" w:type="dxa"/>
          </w:tcPr>
          <w:p w14:paraId="41709912" w14:textId="77777777" w:rsidR="002A26A4" w:rsidRPr="0059565E" w:rsidRDefault="002A26A4" w:rsidP="00751F94">
            <w:pPr>
              <w:rPr>
                <w:b/>
              </w:rPr>
            </w:pPr>
            <w:r w:rsidRPr="0059565E">
              <w:rPr>
                <w:b/>
              </w:rPr>
              <w:t>Assessment</w:t>
            </w:r>
          </w:p>
        </w:tc>
        <w:tc>
          <w:tcPr>
            <w:tcW w:w="2213" w:type="dxa"/>
          </w:tcPr>
          <w:p w14:paraId="17AD12C5" w14:textId="7E189054" w:rsidR="002A26A4" w:rsidRPr="0059565E" w:rsidRDefault="002A26A4" w:rsidP="00751F94">
            <w:pPr>
              <w:rPr>
                <w:b/>
                <w:noProof/>
                <w:lang w:eastAsia="en-GB"/>
              </w:rPr>
            </w:pPr>
            <w:r w:rsidRPr="0059565E">
              <w:rPr>
                <w:b/>
                <w:noProof/>
                <w:lang w:eastAsia="en-GB"/>
              </w:rPr>
              <w:t>Key Words</w:t>
            </w:r>
          </w:p>
        </w:tc>
      </w:tr>
      <w:tr w:rsidR="00A471A8" w:rsidRPr="00950A63" w14:paraId="3AB3C56E" w14:textId="77777777" w:rsidTr="005B4FDE">
        <w:trPr>
          <w:trHeight w:val="357"/>
        </w:trPr>
        <w:tc>
          <w:tcPr>
            <w:tcW w:w="966" w:type="dxa"/>
          </w:tcPr>
          <w:p w14:paraId="0B24B65C" w14:textId="77777777" w:rsidR="00A471A8" w:rsidRPr="00342CB9" w:rsidRDefault="00A471A8" w:rsidP="00751F94">
            <w:pPr>
              <w:jc w:val="center"/>
              <w:rPr>
                <w:b/>
                <w:sz w:val="20"/>
                <w:szCs w:val="20"/>
              </w:rPr>
            </w:pPr>
            <w:r w:rsidRPr="00342CB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14:paraId="1A7492F5" w14:textId="3036399F" w:rsidR="00A471A8" w:rsidRPr="002A1513" w:rsidRDefault="00622AAD" w:rsidP="00C64332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 xml:space="preserve">What was Britain like in 1912? What was Britain like in 1945? What had changed? </w:t>
            </w:r>
          </w:p>
        </w:tc>
        <w:tc>
          <w:tcPr>
            <w:tcW w:w="1843" w:type="dxa"/>
          </w:tcPr>
          <w:p w14:paraId="053688F0" w14:textId="459E9F87" w:rsidR="00A471A8" w:rsidRPr="00A471A8" w:rsidRDefault="00622AAD" w:rsidP="00751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Questions</w:t>
            </w:r>
          </w:p>
        </w:tc>
        <w:tc>
          <w:tcPr>
            <w:tcW w:w="2213" w:type="dxa"/>
            <w:vMerge w:val="restart"/>
          </w:tcPr>
          <w:p w14:paraId="066B3C06" w14:textId="6E12258A" w:rsidR="008961B8" w:rsidRDefault="0034379C" w:rsidP="008961B8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Dramatic irony</w:t>
            </w:r>
          </w:p>
          <w:p w14:paraId="493701F7" w14:textId="5E532AAF" w:rsidR="0034379C" w:rsidRDefault="0034379C" w:rsidP="008961B8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  <w:p w14:paraId="37996021" w14:textId="5D8E3B80" w:rsidR="0034379C" w:rsidRDefault="0034379C" w:rsidP="008961B8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Capitalist</w:t>
            </w:r>
          </w:p>
          <w:p w14:paraId="6C1AA805" w14:textId="348D808E" w:rsidR="0034379C" w:rsidRDefault="0034379C" w:rsidP="008961B8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  <w:p w14:paraId="3389A65F" w14:textId="4BE68DE8" w:rsidR="0034379C" w:rsidRDefault="0034379C" w:rsidP="008961B8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Socialist</w:t>
            </w:r>
          </w:p>
          <w:p w14:paraId="181A4BBA" w14:textId="66DEE235" w:rsidR="0034379C" w:rsidRDefault="0034379C" w:rsidP="008961B8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  <w:p w14:paraId="0F98FECC" w14:textId="4C46BC27" w:rsidR="0034379C" w:rsidRDefault="0034379C" w:rsidP="008961B8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Exploit</w:t>
            </w:r>
          </w:p>
          <w:p w14:paraId="2E97F712" w14:textId="50AD0FD7" w:rsidR="0034379C" w:rsidRDefault="0034379C" w:rsidP="008961B8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  <w:p w14:paraId="1A45859F" w14:textId="5A725C1A" w:rsidR="0034379C" w:rsidRDefault="0034379C" w:rsidP="008961B8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Impertinent</w:t>
            </w:r>
          </w:p>
          <w:p w14:paraId="7A112EB9" w14:textId="70444462" w:rsidR="0034379C" w:rsidRDefault="0034379C" w:rsidP="008961B8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  <w:p w14:paraId="06006442" w14:textId="3CF5C3B3" w:rsidR="0034379C" w:rsidRDefault="0034379C" w:rsidP="008961B8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Bombastic</w:t>
            </w:r>
          </w:p>
          <w:p w14:paraId="2C556B09" w14:textId="3B618956" w:rsidR="0034379C" w:rsidRDefault="0034379C" w:rsidP="008961B8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  <w:p w14:paraId="27DE83E2" w14:textId="70333EF9" w:rsidR="0034379C" w:rsidRDefault="0034379C" w:rsidP="008961B8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Marginalised</w:t>
            </w:r>
          </w:p>
          <w:p w14:paraId="579693C7" w14:textId="7903C041" w:rsidR="0034379C" w:rsidRDefault="0034379C" w:rsidP="008961B8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  <w:p w14:paraId="1FF369BD" w14:textId="3D335921" w:rsidR="0034379C" w:rsidRDefault="0034379C" w:rsidP="008961B8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Perceptive</w:t>
            </w:r>
          </w:p>
          <w:p w14:paraId="5188CA4B" w14:textId="75EF2E9C" w:rsidR="0034379C" w:rsidRDefault="0034379C" w:rsidP="008961B8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  <w:p w14:paraId="73DC1EE4" w14:textId="6722136E" w:rsidR="0034379C" w:rsidRDefault="0034379C" w:rsidP="008961B8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Superiority</w:t>
            </w:r>
          </w:p>
          <w:p w14:paraId="737EA69C" w14:textId="21504DD0" w:rsidR="0034379C" w:rsidRDefault="0034379C" w:rsidP="008961B8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  <w:p w14:paraId="20C5D8CA" w14:textId="10826C3E" w:rsidR="0034379C" w:rsidRDefault="0034379C" w:rsidP="008961B8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Influential</w:t>
            </w:r>
          </w:p>
          <w:p w14:paraId="227AC9CB" w14:textId="767F4F20" w:rsidR="0034379C" w:rsidRDefault="0034379C" w:rsidP="008961B8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  <w:p w14:paraId="0D0B7F35" w14:textId="2875E96C" w:rsidR="0034379C" w:rsidRDefault="0034379C" w:rsidP="008961B8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Gluttony</w:t>
            </w:r>
          </w:p>
          <w:p w14:paraId="153FDCC2" w14:textId="4E889B6A" w:rsidR="0034379C" w:rsidRDefault="0034379C" w:rsidP="008961B8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  <w:p w14:paraId="69BF20C6" w14:textId="441FC2B7" w:rsidR="0034379C" w:rsidRDefault="0034379C" w:rsidP="008961B8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avarice</w:t>
            </w:r>
          </w:p>
          <w:p w14:paraId="7F715AC2" w14:textId="3565333B" w:rsidR="008961B8" w:rsidRPr="008961B8" w:rsidRDefault="008961B8" w:rsidP="008961B8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</w:tr>
      <w:tr w:rsidR="00A471A8" w:rsidRPr="00950A63" w14:paraId="711C4685" w14:textId="77777777" w:rsidTr="005B4FDE">
        <w:trPr>
          <w:trHeight w:val="357"/>
        </w:trPr>
        <w:tc>
          <w:tcPr>
            <w:tcW w:w="966" w:type="dxa"/>
          </w:tcPr>
          <w:p w14:paraId="1DA9D7AB" w14:textId="77777777" w:rsidR="00A471A8" w:rsidRPr="00342CB9" w:rsidRDefault="00A471A8" w:rsidP="00751F94">
            <w:pPr>
              <w:jc w:val="center"/>
              <w:rPr>
                <w:b/>
                <w:sz w:val="20"/>
                <w:szCs w:val="20"/>
              </w:rPr>
            </w:pPr>
            <w:r w:rsidRPr="00342CB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11" w:type="dxa"/>
          </w:tcPr>
          <w:p w14:paraId="17C37245" w14:textId="2F32DAEE" w:rsidR="00A471A8" w:rsidRPr="002A1513" w:rsidRDefault="00622AAD" w:rsidP="002A151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 xml:space="preserve">What do the stage directions tell us about the Birling family and the Inspector? </w:t>
            </w:r>
          </w:p>
        </w:tc>
        <w:tc>
          <w:tcPr>
            <w:tcW w:w="1843" w:type="dxa"/>
          </w:tcPr>
          <w:p w14:paraId="40038EEB" w14:textId="2E2D2992" w:rsidR="00A471A8" w:rsidRPr="00A471A8" w:rsidRDefault="00622AAD" w:rsidP="00751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Analysis</w:t>
            </w:r>
          </w:p>
        </w:tc>
        <w:tc>
          <w:tcPr>
            <w:tcW w:w="2213" w:type="dxa"/>
            <w:vMerge/>
          </w:tcPr>
          <w:p w14:paraId="638E9CA5" w14:textId="77777777" w:rsidR="00A471A8" w:rsidRPr="00A471A8" w:rsidRDefault="00A471A8" w:rsidP="00751F94">
            <w:pPr>
              <w:rPr>
                <w:sz w:val="20"/>
                <w:szCs w:val="20"/>
              </w:rPr>
            </w:pPr>
          </w:p>
        </w:tc>
      </w:tr>
      <w:tr w:rsidR="00A471A8" w:rsidRPr="00950A63" w14:paraId="693D66BD" w14:textId="77777777" w:rsidTr="005B4FDE">
        <w:trPr>
          <w:trHeight w:val="357"/>
        </w:trPr>
        <w:tc>
          <w:tcPr>
            <w:tcW w:w="966" w:type="dxa"/>
          </w:tcPr>
          <w:p w14:paraId="64CA61B0" w14:textId="4598BE60" w:rsidR="00A471A8" w:rsidRPr="00342CB9" w:rsidRDefault="00A471A8" w:rsidP="00751F94">
            <w:pPr>
              <w:jc w:val="center"/>
              <w:rPr>
                <w:b/>
                <w:sz w:val="20"/>
                <w:szCs w:val="20"/>
              </w:rPr>
            </w:pPr>
            <w:r w:rsidRPr="00342CB9">
              <w:rPr>
                <w:b/>
                <w:sz w:val="20"/>
                <w:szCs w:val="20"/>
              </w:rPr>
              <w:t>3</w:t>
            </w:r>
            <w:r w:rsidR="00622AAD">
              <w:rPr>
                <w:b/>
                <w:sz w:val="20"/>
                <w:szCs w:val="20"/>
              </w:rPr>
              <w:t>&amp;4</w:t>
            </w:r>
          </w:p>
        </w:tc>
        <w:tc>
          <w:tcPr>
            <w:tcW w:w="4111" w:type="dxa"/>
          </w:tcPr>
          <w:p w14:paraId="43128311" w14:textId="3BFAB8DB" w:rsidR="00A471A8" w:rsidRPr="002A1513" w:rsidRDefault="00622AAD" w:rsidP="00C64332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 xml:space="preserve">Reading Act 1. How is Arthur Birling presented in Act 1? </w:t>
            </w:r>
          </w:p>
        </w:tc>
        <w:tc>
          <w:tcPr>
            <w:tcW w:w="1843" w:type="dxa"/>
          </w:tcPr>
          <w:p w14:paraId="383AECC2" w14:textId="787771A0" w:rsidR="00A471A8" w:rsidRPr="00A471A8" w:rsidRDefault="00622AAD" w:rsidP="00751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Extended write</w:t>
            </w:r>
          </w:p>
        </w:tc>
        <w:tc>
          <w:tcPr>
            <w:tcW w:w="2213" w:type="dxa"/>
            <w:vMerge/>
          </w:tcPr>
          <w:p w14:paraId="47999030" w14:textId="77777777" w:rsidR="00A471A8" w:rsidRPr="00A471A8" w:rsidRDefault="00A471A8" w:rsidP="00751F94">
            <w:pPr>
              <w:rPr>
                <w:b/>
                <w:sz w:val="20"/>
                <w:szCs w:val="20"/>
              </w:rPr>
            </w:pPr>
          </w:p>
        </w:tc>
      </w:tr>
      <w:tr w:rsidR="00A471A8" w:rsidRPr="00950A63" w14:paraId="0D1E6A35" w14:textId="77777777" w:rsidTr="005B4FDE">
        <w:trPr>
          <w:trHeight w:val="357"/>
        </w:trPr>
        <w:tc>
          <w:tcPr>
            <w:tcW w:w="966" w:type="dxa"/>
          </w:tcPr>
          <w:p w14:paraId="739B50AD" w14:textId="60C9AC11" w:rsidR="00A471A8" w:rsidRPr="00342CB9" w:rsidRDefault="00A471A8" w:rsidP="00751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111" w:type="dxa"/>
          </w:tcPr>
          <w:p w14:paraId="2872EBE5" w14:textId="3BDC733C" w:rsidR="00A471A8" w:rsidRPr="002A1513" w:rsidRDefault="00622AAD" w:rsidP="00C64332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What is a socialist? What is a capitalist? How does Priestley show these views through the different attitudes of the characters?</w:t>
            </w:r>
          </w:p>
        </w:tc>
        <w:tc>
          <w:tcPr>
            <w:tcW w:w="1843" w:type="dxa"/>
          </w:tcPr>
          <w:p w14:paraId="5BD06B29" w14:textId="3B1D62D0" w:rsidR="00A471A8" w:rsidRPr="00A471A8" w:rsidRDefault="00622AAD" w:rsidP="00751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Annotations and analysis</w:t>
            </w:r>
          </w:p>
        </w:tc>
        <w:tc>
          <w:tcPr>
            <w:tcW w:w="2213" w:type="dxa"/>
            <w:vMerge/>
          </w:tcPr>
          <w:p w14:paraId="65ABDBDC" w14:textId="77777777" w:rsidR="00A471A8" w:rsidRPr="00A471A8" w:rsidRDefault="00A471A8" w:rsidP="00751F94">
            <w:pPr>
              <w:rPr>
                <w:sz w:val="20"/>
                <w:szCs w:val="20"/>
              </w:rPr>
            </w:pPr>
          </w:p>
        </w:tc>
      </w:tr>
      <w:tr w:rsidR="00A471A8" w:rsidRPr="00950A63" w14:paraId="3B69ABBE" w14:textId="77777777" w:rsidTr="005B4FDE">
        <w:trPr>
          <w:trHeight w:val="357"/>
        </w:trPr>
        <w:tc>
          <w:tcPr>
            <w:tcW w:w="966" w:type="dxa"/>
          </w:tcPr>
          <w:p w14:paraId="39CD5ECE" w14:textId="35651758" w:rsidR="00C64332" w:rsidRDefault="00C64332" w:rsidP="00751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  <w:p w14:paraId="62DD1A37" w14:textId="6937D249" w:rsidR="00A471A8" w:rsidRPr="00342CB9" w:rsidRDefault="00A471A8" w:rsidP="00751F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14:paraId="57439B34" w14:textId="54971CDD" w:rsidR="00A471A8" w:rsidRPr="002A1513" w:rsidRDefault="00622AAD" w:rsidP="00C64332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Feedback on extended write – Mr Birling.</w:t>
            </w:r>
          </w:p>
        </w:tc>
        <w:tc>
          <w:tcPr>
            <w:tcW w:w="1843" w:type="dxa"/>
          </w:tcPr>
          <w:p w14:paraId="57A5F0F5" w14:textId="242DA57A" w:rsidR="00A471A8" w:rsidRPr="00A471A8" w:rsidRDefault="00622AAD" w:rsidP="00751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 pen improvements</w:t>
            </w:r>
          </w:p>
        </w:tc>
        <w:tc>
          <w:tcPr>
            <w:tcW w:w="2213" w:type="dxa"/>
            <w:vMerge/>
          </w:tcPr>
          <w:p w14:paraId="1419C365" w14:textId="77777777" w:rsidR="00A471A8" w:rsidRPr="00A471A8" w:rsidRDefault="00A471A8" w:rsidP="00751F94">
            <w:pPr>
              <w:rPr>
                <w:b/>
                <w:sz w:val="20"/>
                <w:szCs w:val="20"/>
              </w:rPr>
            </w:pPr>
          </w:p>
        </w:tc>
      </w:tr>
      <w:tr w:rsidR="00A471A8" w:rsidRPr="00950A63" w14:paraId="37FFE297" w14:textId="77777777" w:rsidTr="005B4FDE">
        <w:trPr>
          <w:trHeight w:val="357"/>
        </w:trPr>
        <w:tc>
          <w:tcPr>
            <w:tcW w:w="966" w:type="dxa"/>
          </w:tcPr>
          <w:p w14:paraId="5FEE7EC0" w14:textId="08A1A741" w:rsidR="00A471A8" w:rsidRPr="00342CB9" w:rsidRDefault="008961B8" w:rsidP="00751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111" w:type="dxa"/>
          </w:tcPr>
          <w:p w14:paraId="5B8166B6" w14:textId="0CE194D1" w:rsidR="00A471A8" w:rsidRPr="002A1513" w:rsidRDefault="00622AAD" w:rsidP="00751F9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What is Sheila’s reaction to her involvement with Eva Smith? What is the difference between Sheila and Mr Birling?</w:t>
            </w:r>
          </w:p>
        </w:tc>
        <w:tc>
          <w:tcPr>
            <w:tcW w:w="1843" w:type="dxa"/>
          </w:tcPr>
          <w:p w14:paraId="0E4E4197" w14:textId="6769B737" w:rsidR="00A471A8" w:rsidRPr="00A471A8" w:rsidRDefault="008961B8" w:rsidP="00751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22AAD">
              <w:rPr>
                <w:sz w:val="20"/>
                <w:szCs w:val="20"/>
              </w:rPr>
              <w:t>Annotations and analysis</w:t>
            </w:r>
          </w:p>
        </w:tc>
        <w:tc>
          <w:tcPr>
            <w:tcW w:w="2213" w:type="dxa"/>
            <w:vMerge/>
          </w:tcPr>
          <w:p w14:paraId="6B36FFCA" w14:textId="77777777" w:rsidR="00A471A8" w:rsidRPr="00A471A8" w:rsidRDefault="00A471A8" w:rsidP="00751F94">
            <w:pPr>
              <w:rPr>
                <w:sz w:val="20"/>
                <w:szCs w:val="20"/>
              </w:rPr>
            </w:pPr>
          </w:p>
        </w:tc>
      </w:tr>
      <w:tr w:rsidR="00A471A8" w:rsidRPr="00950A63" w14:paraId="134132A9" w14:textId="77777777" w:rsidTr="00622AAD">
        <w:trPr>
          <w:trHeight w:val="260"/>
        </w:trPr>
        <w:tc>
          <w:tcPr>
            <w:tcW w:w="966" w:type="dxa"/>
            <w:shd w:val="clear" w:color="auto" w:fill="auto"/>
          </w:tcPr>
          <w:p w14:paraId="6EA49E95" w14:textId="6B6B4683" w:rsidR="00A471A8" w:rsidRPr="00342CB9" w:rsidRDefault="008961B8" w:rsidP="00751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111" w:type="dxa"/>
            <w:shd w:val="clear" w:color="auto" w:fill="auto"/>
          </w:tcPr>
          <w:p w14:paraId="3C64B144" w14:textId="5706AD0F" w:rsidR="00A471A8" w:rsidRPr="002A1513" w:rsidRDefault="00622AAD" w:rsidP="002A151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How does Mr Birling (and society as a whole) treat women? (Shelia and Eva).</w:t>
            </w:r>
          </w:p>
        </w:tc>
        <w:tc>
          <w:tcPr>
            <w:tcW w:w="1843" w:type="dxa"/>
            <w:shd w:val="clear" w:color="auto" w:fill="auto"/>
          </w:tcPr>
          <w:p w14:paraId="7DF15058" w14:textId="28D43954" w:rsidR="00A471A8" w:rsidRPr="00A471A8" w:rsidRDefault="00622AAD" w:rsidP="00751F9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Self assessment</w:t>
            </w:r>
            <w:proofErr w:type="spellEnd"/>
          </w:p>
        </w:tc>
        <w:tc>
          <w:tcPr>
            <w:tcW w:w="2213" w:type="dxa"/>
            <w:vMerge/>
          </w:tcPr>
          <w:p w14:paraId="2DA44D96" w14:textId="77777777" w:rsidR="00A471A8" w:rsidRPr="00A471A8" w:rsidRDefault="00A471A8" w:rsidP="00751F94">
            <w:pPr>
              <w:rPr>
                <w:sz w:val="20"/>
                <w:szCs w:val="20"/>
              </w:rPr>
            </w:pPr>
          </w:p>
        </w:tc>
      </w:tr>
      <w:tr w:rsidR="00A471A8" w:rsidRPr="00950A63" w14:paraId="1C2BEE01" w14:textId="77777777" w:rsidTr="005B4FDE">
        <w:trPr>
          <w:trHeight w:val="357"/>
        </w:trPr>
        <w:tc>
          <w:tcPr>
            <w:tcW w:w="966" w:type="dxa"/>
            <w:shd w:val="clear" w:color="auto" w:fill="auto"/>
          </w:tcPr>
          <w:p w14:paraId="47413597" w14:textId="7DAC94FA" w:rsidR="00A471A8" w:rsidRPr="00342CB9" w:rsidRDefault="00622AAD" w:rsidP="00751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11" w:type="dxa"/>
            <w:shd w:val="clear" w:color="auto" w:fill="auto"/>
          </w:tcPr>
          <w:p w14:paraId="2BB1C48A" w14:textId="45F5D773" w:rsidR="00A471A8" w:rsidRPr="002A1513" w:rsidRDefault="00622AAD" w:rsidP="00C64332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How are women presented in the play?</w:t>
            </w:r>
          </w:p>
        </w:tc>
        <w:tc>
          <w:tcPr>
            <w:tcW w:w="1843" w:type="dxa"/>
            <w:shd w:val="clear" w:color="auto" w:fill="auto"/>
          </w:tcPr>
          <w:p w14:paraId="5DCD9E13" w14:textId="6FC27552" w:rsidR="00A471A8" w:rsidRPr="00A471A8" w:rsidRDefault="00622AAD" w:rsidP="00751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Extended write</w:t>
            </w:r>
          </w:p>
        </w:tc>
        <w:tc>
          <w:tcPr>
            <w:tcW w:w="2213" w:type="dxa"/>
            <w:vMerge/>
          </w:tcPr>
          <w:p w14:paraId="343624BB" w14:textId="77777777" w:rsidR="00A471A8" w:rsidRPr="00A471A8" w:rsidRDefault="00A471A8" w:rsidP="00751F94">
            <w:pPr>
              <w:rPr>
                <w:sz w:val="20"/>
                <w:szCs w:val="20"/>
              </w:rPr>
            </w:pPr>
          </w:p>
        </w:tc>
      </w:tr>
      <w:tr w:rsidR="00A471A8" w:rsidRPr="00950A63" w14:paraId="68E6CB75" w14:textId="77777777" w:rsidTr="005B4FDE">
        <w:trPr>
          <w:trHeight w:val="357"/>
        </w:trPr>
        <w:tc>
          <w:tcPr>
            <w:tcW w:w="966" w:type="dxa"/>
            <w:shd w:val="clear" w:color="auto" w:fill="auto"/>
          </w:tcPr>
          <w:p w14:paraId="5C566E8F" w14:textId="1E31FDBC" w:rsidR="00A471A8" w:rsidRPr="00342CB9" w:rsidRDefault="00622AAD" w:rsidP="00751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10&amp;11</w:t>
            </w:r>
          </w:p>
        </w:tc>
        <w:tc>
          <w:tcPr>
            <w:tcW w:w="4111" w:type="dxa"/>
            <w:shd w:val="clear" w:color="auto" w:fill="auto"/>
          </w:tcPr>
          <w:p w14:paraId="7ADC47C0" w14:textId="6BBCCEF3" w:rsidR="00A471A8" w:rsidRPr="002A1513" w:rsidRDefault="00622AAD" w:rsidP="00C64332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Reading Act 2. What is Gerald’s involvement with Eva Smith? How does the audience feel about Gerald’s actions?</w:t>
            </w:r>
          </w:p>
        </w:tc>
        <w:tc>
          <w:tcPr>
            <w:tcW w:w="1843" w:type="dxa"/>
            <w:shd w:val="clear" w:color="auto" w:fill="auto"/>
          </w:tcPr>
          <w:p w14:paraId="6FB98EDA" w14:textId="160BA482" w:rsidR="00A471A8" w:rsidRPr="00A471A8" w:rsidRDefault="00622AAD" w:rsidP="00751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Annotations/</w:t>
            </w:r>
            <w:proofErr w:type="spellStart"/>
            <w:r>
              <w:rPr>
                <w:sz w:val="20"/>
                <w:szCs w:val="20"/>
              </w:rPr>
              <w:t>self assessment</w:t>
            </w:r>
            <w:proofErr w:type="spellEnd"/>
          </w:p>
        </w:tc>
        <w:tc>
          <w:tcPr>
            <w:tcW w:w="2213" w:type="dxa"/>
            <w:vMerge/>
          </w:tcPr>
          <w:p w14:paraId="3CAA3602" w14:textId="77777777" w:rsidR="00A471A8" w:rsidRPr="00A471A8" w:rsidRDefault="00A471A8" w:rsidP="00751F94">
            <w:pPr>
              <w:rPr>
                <w:sz w:val="20"/>
                <w:szCs w:val="20"/>
              </w:rPr>
            </w:pPr>
          </w:p>
        </w:tc>
      </w:tr>
      <w:tr w:rsidR="00A471A8" w:rsidRPr="00950A63" w14:paraId="51EEE086" w14:textId="77777777" w:rsidTr="005B4FDE">
        <w:trPr>
          <w:trHeight w:val="357"/>
        </w:trPr>
        <w:tc>
          <w:tcPr>
            <w:tcW w:w="966" w:type="dxa"/>
          </w:tcPr>
          <w:p w14:paraId="79183472" w14:textId="7DCE9448" w:rsidR="00A471A8" w:rsidRPr="00342CB9" w:rsidRDefault="008961B8" w:rsidP="00C643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622AAD">
              <w:rPr>
                <w:b/>
                <w:sz w:val="20"/>
                <w:szCs w:val="20"/>
              </w:rPr>
              <w:t>2</w:t>
            </w:r>
            <w:r w:rsidR="00755ED2">
              <w:rPr>
                <w:b/>
                <w:sz w:val="20"/>
                <w:szCs w:val="20"/>
              </w:rPr>
              <w:t>&amp;13</w:t>
            </w:r>
          </w:p>
        </w:tc>
        <w:tc>
          <w:tcPr>
            <w:tcW w:w="4111" w:type="dxa"/>
          </w:tcPr>
          <w:p w14:paraId="30A0FDAA" w14:textId="6D3A176F" w:rsidR="00A471A8" w:rsidRPr="002A1513" w:rsidRDefault="00755ED2" w:rsidP="002A151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 xml:space="preserve">Exploring relationships in the play. </w:t>
            </w:r>
          </w:p>
        </w:tc>
        <w:tc>
          <w:tcPr>
            <w:tcW w:w="1843" w:type="dxa"/>
          </w:tcPr>
          <w:p w14:paraId="2B302D2A" w14:textId="0B67A86E" w:rsidR="00A471A8" w:rsidRPr="00A471A8" w:rsidRDefault="00755ED2" w:rsidP="00751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Peer assessment</w:t>
            </w:r>
          </w:p>
        </w:tc>
        <w:tc>
          <w:tcPr>
            <w:tcW w:w="2213" w:type="dxa"/>
            <w:vMerge/>
          </w:tcPr>
          <w:p w14:paraId="724165E4" w14:textId="77777777" w:rsidR="00A471A8" w:rsidRPr="00A471A8" w:rsidRDefault="00A471A8" w:rsidP="00751F94">
            <w:pPr>
              <w:rPr>
                <w:sz w:val="20"/>
                <w:szCs w:val="20"/>
              </w:rPr>
            </w:pPr>
          </w:p>
        </w:tc>
      </w:tr>
      <w:tr w:rsidR="00A471A8" w:rsidRPr="00950A63" w14:paraId="351C0E2B" w14:textId="77777777" w:rsidTr="005B4FDE">
        <w:trPr>
          <w:trHeight w:val="357"/>
        </w:trPr>
        <w:tc>
          <w:tcPr>
            <w:tcW w:w="966" w:type="dxa"/>
            <w:shd w:val="clear" w:color="auto" w:fill="auto"/>
          </w:tcPr>
          <w:p w14:paraId="542868E4" w14:textId="1EA0A3E7" w:rsidR="00A471A8" w:rsidRPr="00342CB9" w:rsidRDefault="00755ED2" w:rsidP="00751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111" w:type="dxa"/>
            <w:shd w:val="clear" w:color="auto" w:fill="auto"/>
          </w:tcPr>
          <w:p w14:paraId="2D4CE878" w14:textId="52197C2C" w:rsidR="00A471A8" w:rsidRPr="002A1513" w:rsidRDefault="00622AAD" w:rsidP="00C64332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Feedback on extended write</w:t>
            </w:r>
          </w:p>
        </w:tc>
        <w:tc>
          <w:tcPr>
            <w:tcW w:w="1843" w:type="dxa"/>
            <w:shd w:val="clear" w:color="auto" w:fill="auto"/>
          </w:tcPr>
          <w:p w14:paraId="7A7EFDCF" w14:textId="4B83F0D5" w:rsidR="00A471A8" w:rsidRPr="00A471A8" w:rsidRDefault="008961B8" w:rsidP="00751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55ED2">
              <w:rPr>
                <w:sz w:val="20"/>
                <w:szCs w:val="20"/>
              </w:rPr>
              <w:t>Green pen improvements</w:t>
            </w:r>
            <w:r w:rsidR="006C33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13" w:type="dxa"/>
            <w:vMerge/>
          </w:tcPr>
          <w:p w14:paraId="74DBF392" w14:textId="77777777" w:rsidR="00A471A8" w:rsidRPr="00A471A8" w:rsidRDefault="00A471A8" w:rsidP="00751F94">
            <w:pPr>
              <w:rPr>
                <w:sz w:val="20"/>
                <w:szCs w:val="20"/>
              </w:rPr>
            </w:pPr>
          </w:p>
        </w:tc>
      </w:tr>
      <w:tr w:rsidR="00A471A8" w:rsidRPr="00950A63" w14:paraId="69BCA254" w14:textId="77777777" w:rsidTr="005B4FDE">
        <w:trPr>
          <w:trHeight w:val="357"/>
        </w:trPr>
        <w:tc>
          <w:tcPr>
            <w:tcW w:w="966" w:type="dxa"/>
          </w:tcPr>
          <w:p w14:paraId="10585147" w14:textId="41B1C709" w:rsidR="00A471A8" w:rsidRPr="00342CB9" w:rsidRDefault="00755ED2" w:rsidP="00755E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15&amp;16</w:t>
            </w:r>
          </w:p>
        </w:tc>
        <w:tc>
          <w:tcPr>
            <w:tcW w:w="4111" w:type="dxa"/>
          </w:tcPr>
          <w:p w14:paraId="2732D97A" w14:textId="3D31F918" w:rsidR="00A471A8" w:rsidRPr="005B4FDE" w:rsidRDefault="00622AAD" w:rsidP="008E3DFD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 xml:space="preserve">Mrs Birling’s involvement in Eva Smith’s death. </w:t>
            </w:r>
          </w:p>
        </w:tc>
        <w:tc>
          <w:tcPr>
            <w:tcW w:w="1843" w:type="dxa"/>
          </w:tcPr>
          <w:p w14:paraId="64CDD823" w14:textId="3EEFC01D" w:rsidR="00A471A8" w:rsidRPr="00A471A8" w:rsidRDefault="00755ED2" w:rsidP="00751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Annotations and notes</w:t>
            </w:r>
          </w:p>
        </w:tc>
        <w:tc>
          <w:tcPr>
            <w:tcW w:w="2213" w:type="dxa"/>
            <w:vMerge/>
          </w:tcPr>
          <w:p w14:paraId="47E9A71B" w14:textId="77777777" w:rsidR="00A471A8" w:rsidRPr="00A471A8" w:rsidRDefault="00A471A8" w:rsidP="00751F94">
            <w:pPr>
              <w:rPr>
                <w:sz w:val="20"/>
                <w:szCs w:val="20"/>
              </w:rPr>
            </w:pPr>
          </w:p>
        </w:tc>
      </w:tr>
      <w:tr w:rsidR="00A471A8" w:rsidRPr="00950A63" w14:paraId="7041749A" w14:textId="77777777" w:rsidTr="005B4FDE">
        <w:trPr>
          <w:trHeight w:val="357"/>
        </w:trPr>
        <w:tc>
          <w:tcPr>
            <w:tcW w:w="966" w:type="dxa"/>
          </w:tcPr>
          <w:p w14:paraId="04AC6376" w14:textId="5DE2175E" w:rsidR="00A471A8" w:rsidRPr="00342CB9" w:rsidRDefault="00755ED2" w:rsidP="00751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17&amp;18</w:t>
            </w:r>
          </w:p>
        </w:tc>
        <w:tc>
          <w:tcPr>
            <w:tcW w:w="4111" w:type="dxa"/>
          </w:tcPr>
          <w:p w14:paraId="64704B68" w14:textId="6D25F1F3" w:rsidR="00A471A8" w:rsidRPr="005B4FDE" w:rsidRDefault="00755ED2" w:rsidP="008E3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Reading Act 3. What did Eric do? What is his relationship with his father like? </w:t>
            </w:r>
          </w:p>
        </w:tc>
        <w:tc>
          <w:tcPr>
            <w:tcW w:w="1843" w:type="dxa"/>
          </w:tcPr>
          <w:p w14:paraId="4309AEB2" w14:textId="0166A02D" w:rsidR="00A471A8" w:rsidRPr="00A471A8" w:rsidRDefault="00755ED2" w:rsidP="00751F9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Self assessment</w:t>
            </w:r>
            <w:proofErr w:type="spellEnd"/>
          </w:p>
        </w:tc>
        <w:tc>
          <w:tcPr>
            <w:tcW w:w="2213" w:type="dxa"/>
            <w:vMerge/>
          </w:tcPr>
          <w:p w14:paraId="657FBB4D" w14:textId="77777777" w:rsidR="00A471A8" w:rsidRPr="00A471A8" w:rsidRDefault="00A471A8" w:rsidP="00751F94">
            <w:pPr>
              <w:rPr>
                <w:sz w:val="20"/>
                <w:szCs w:val="20"/>
              </w:rPr>
            </w:pPr>
          </w:p>
        </w:tc>
      </w:tr>
      <w:tr w:rsidR="00A471A8" w:rsidRPr="00950A63" w14:paraId="417200C9" w14:textId="77777777" w:rsidTr="005B4FDE">
        <w:trPr>
          <w:trHeight w:val="357"/>
        </w:trPr>
        <w:tc>
          <w:tcPr>
            <w:tcW w:w="966" w:type="dxa"/>
            <w:shd w:val="clear" w:color="auto" w:fill="FFE599" w:themeFill="accent4" w:themeFillTint="66"/>
          </w:tcPr>
          <w:p w14:paraId="23B13AF1" w14:textId="2205F5F2" w:rsidR="00A471A8" w:rsidRPr="00342CB9" w:rsidRDefault="002A1513" w:rsidP="00751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19&amp;</w:t>
            </w:r>
            <w:r w:rsidR="00A471A8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111" w:type="dxa"/>
            <w:shd w:val="clear" w:color="auto" w:fill="FFE599" w:themeFill="accent4" w:themeFillTint="66"/>
          </w:tcPr>
          <w:p w14:paraId="612EF9F4" w14:textId="6D96EA9F" w:rsidR="00A471A8" w:rsidRPr="002A1513" w:rsidRDefault="00755ED2" w:rsidP="005B4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Preparation for assessment &amp; assessment.</w:t>
            </w:r>
          </w:p>
        </w:tc>
        <w:tc>
          <w:tcPr>
            <w:tcW w:w="1843" w:type="dxa"/>
            <w:shd w:val="clear" w:color="auto" w:fill="FFE599" w:themeFill="accent4" w:themeFillTint="66"/>
          </w:tcPr>
          <w:p w14:paraId="6237EDA4" w14:textId="67AA196C" w:rsidR="00A471A8" w:rsidRPr="00A471A8" w:rsidRDefault="005B4FDE" w:rsidP="00751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Assessment</w:t>
            </w:r>
          </w:p>
        </w:tc>
        <w:tc>
          <w:tcPr>
            <w:tcW w:w="2213" w:type="dxa"/>
            <w:vMerge/>
          </w:tcPr>
          <w:p w14:paraId="16A48AEA" w14:textId="77777777" w:rsidR="00A471A8" w:rsidRPr="00A471A8" w:rsidRDefault="00A471A8" w:rsidP="00751F94">
            <w:pPr>
              <w:rPr>
                <w:b/>
                <w:sz w:val="20"/>
                <w:szCs w:val="20"/>
              </w:rPr>
            </w:pPr>
          </w:p>
        </w:tc>
      </w:tr>
      <w:tr w:rsidR="00A471A8" w:rsidRPr="00950A63" w14:paraId="018F21F7" w14:textId="77777777" w:rsidTr="005B4FDE">
        <w:trPr>
          <w:trHeight w:val="357"/>
        </w:trPr>
        <w:tc>
          <w:tcPr>
            <w:tcW w:w="966" w:type="dxa"/>
          </w:tcPr>
          <w:p w14:paraId="4D94E753" w14:textId="0A833DFA" w:rsidR="00A471A8" w:rsidRPr="00342CB9" w:rsidRDefault="005B4FDE" w:rsidP="00751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21-23</w:t>
            </w:r>
          </w:p>
        </w:tc>
        <w:tc>
          <w:tcPr>
            <w:tcW w:w="4111" w:type="dxa"/>
          </w:tcPr>
          <w:p w14:paraId="647B3FDB" w14:textId="38B59C51" w:rsidR="00A471A8" w:rsidRPr="002A1513" w:rsidRDefault="00755ED2" w:rsidP="00FD6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the inspector’s message? Why does the play end the way it does?</w:t>
            </w:r>
          </w:p>
        </w:tc>
        <w:tc>
          <w:tcPr>
            <w:tcW w:w="1843" w:type="dxa"/>
          </w:tcPr>
          <w:p w14:paraId="674D9331" w14:textId="0CE329DB" w:rsidR="00A471A8" w:rsidRPr="00A471A8" w:rsidRDefault="00755ED2" w:rsidP="00751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Peer assessment</w:t>
            </w:r>
          </w:p>
        </w:tc>
        <w:tc>
          <w:tcPr>
            <w:tcW w:w="2213" w:type="dxa"/>
            <w:vMerge/>
          </w:tcPr>
          <w:p w14:paraId="2614A874" w14:textId="77777777" w:rsidR="00A471A8" w:rsidRPr="00A471A8" w:rsidRDefault="00A471A8" w:rsidP="00751F94">
            <w:pPr>
              <w:rPr>
                <w:b/>
                <w:sz w:val="20"/>
                <w:szCs w:val="20"/>
              </w:rPr>
            </w:pPr>
          </w:p>
        </w:tc>
      </w:tr>
      <w:tr w:rsidR="00A471A8" w:rsidRPr="00950A63" w14:paraId="53CBADE7" w14:textId="77777777" w:rsidTr="005B4FDE">
        <w:trPr>
          <w:trHeight w:val="357"/>
        </w:trPr>
        <w:tc>
          <w:tcPr>
            <w:tcW w:w="966" w:type="dxa"/>
            <w:shd w:val="clear" w:color="auto" w:fill="C5E0B3" w:themeFill="accent6" w:themeFillTint="66"/>
          </w:tcPr>
          <w:p w14:paraId="6B16C091" w14:textId="3C239510" w:rsidR="00A471A8" w:rsidRPr="00342CB9" w:rsidRDefault="00A471A8" w:rsidP="00751F94">
            <w:pPr>
              <w:jc w:val="center"/>
              <w:rPr>
                <w:b/>
                <w:sz w:val="20"/>
                <w:szCs w:val="20"/>
              </w:rPr>
            </w:pPr>
            <w:r w:rsidRPr="00342CB9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111" w:type="dxa"/>
            <w:shd w:val="clear" w:color="auto" w:fill="C5E0B3" w:themeFill="accent6" w:themeFillTint="66"/>
          </w:tcPr>
          <w:p w14:paraId="62E67196" w14:textId="6EEC1AE1" w:rsidR="00A471A8" w:rsidRPr="00124EDD" w:rsidRDefault="002A1513" w:rsidP="00751F94">
            <w:pPr>
              <w:rPr>
                <w:sz w:val="20"/>
                <w:szCs w:val="20"/>
              </w:rPr>
            </w:pPr>
            <w:r w:rsidRPr="002A1513">
              <w:rPr>
                <w:rFonts w:eastAsia="Times New Roman" w:cs="Arial"/>
                <w:sz w:val="20"/>
                <w:szCs w:val="20"/>
                <w:lang w:eastAsia="en-GB"/>
              </w:rPr>
              <w:t>Assessment Feedbac</w:t>
            </w:r>
            <w:r w:rsidR="005B4FDE">
              <w:rPr>
                <w:rFonts w:eastAsia="Times New Roman" w:cs="Arial"/>
                <w:sz w:val="20"/>
                <w:szCs w:val="20"/>
                <w:lang w:eastAsia="en-GB"/>
              </w:rPr>
              <w:t>k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14:paraId="3DA07710" w14:textId="3D320C60" w:rsidR="00A471A8" w:rsidRPr="00A471A8" w:rsidRDefault="00E26141" w:rsidP="00751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Green pen </w:t>
            </w:r>
          </w:p>
        </w:tc>
        <w:tc>
          <w:tcPr>
            <w:tcW w:w="2213" w:type="dxa"/>
            <w:vMerge/>
          </w:tcPr>
          <w:p w14:paraId="5004660C" w14:textId="77777777" w:rsidR="00A471A8" w:rsidRPr="00A471A8" w:rsidRDefault="00A471A8" w:rsidP="00751F94">
            <w:pPr>
              <w:rPr>
                <w:b/>
                <w:sz w:val="20"/>
                <w:szCs w:val="20"/>
              </w:rPr>
            </w:pPr>
          </w:p>
        </w:tc>
      </w:tr>
    </w:tbl>
    <w:p w14:paraId="47DB6510" w14:textId="2467D25C" w:rsidR="001D28E5" w:rsidRDefault="0034379C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3C4657" wp14:editId="1C45C0B1">
                <wp:simplePos x="0" y="0"/>
                <wp:positionH relativeFrom="margin">
                  <wp:posOffset>-450850</wp:posOffset>
                </wp:positionH>
                <wp:positionV relativeFrom="paragraph">
                  <wp:posOffset>54102</wp:posOffset>
                </wp:positionV>
                <wp:extent cx="9089409" cy="504967"/>
                <wp:effectExtent l="0" t="0" r="16510" b="158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9409" cy="504967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E09AF" w14:textId="418B8FEE" w:rsidR="004D74D4" w:rsidRPr="006B4E6F" w:rsidRDefault="00950A63" w:rsidP="00FD01D3">
                            <w:pPr>
                              <w:shd w:val="clear" w:color="auto" w:fill="92D050"/>
                              <w:ind w:left="720"/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6B4E6F"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Communications Faculty- </w:t>
                            </w:r>
                            <w:r w:rsidR="00AE52DB" w:rsidRPr="006B4E6F"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Reading </w:t>
                            </w:r>
                            <w:r w:rsidRPr="006B4E6F"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Curriculum Intent</w:t>
                            </w:r>
                            <w:r w:rsidR="003E3164" w:rsidRPr="006B4E6F"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- Year </w:t>
                            </w:r>
                            <w:r w:rsidR="0034379C" w:rsidRPr="006B4E6F"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10</w:t>
                            </w:r>
                            <w:r w:rsidR="003E3164" w:rsidRPr="006B4E6F"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4D74D4" w:rsidRPr="006B4E6F"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Unit:</w:t>
                            </w:r>
                            <w:r w:rsidR="00475929" w:rsidRPr="006B4E6F"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6B4E6F" w:rsidRPr="006B4E6F"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Modern Texts: </w:t>
                            </w:r>
                            <w:r w:rsidR="0034379C" w:rsidRPr="006B4E6F"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An Inspector Calls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3C46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5.5pt;margin-top:4.25pt;width:715.7pt;height:3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" fillcolor="#92d050">
                <v:textbox>
                  <w:txbxContent>
                    <w:p w14:paraId="58BE09AF" w14:textId="418B8FEE" w:rsidR="004D74D4" w:rsidRPr="006B4E6F" w:rsidRDefault="00950A63" w:rsidP="00FD01D3">
                      <w:pPr>
                        <w:shd w:val="clear" w:color="auto" w:fill="92D050"/>
                        <w:ind w:left="720"/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</w:pPr>
                      <w:r w:rsidRPr="006B4E6F"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Communications Faculty- </w:t>
                      </w:r>
                      <w:r w:rsidR="00AE52DB" w:rsidRPr="006B4E6F"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Reading </w:t>
                      </w:r>
                      <w:r w:rsidRPr="006B4E6F"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  <w:t>Curriculum Intent</w:t>
                      </w:r>
                      <w:r w:rsidR="003E3164" w:rsidRPr="006B4E6F"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 - Year </w:t>
                      </w:r>
                      <w:r w:rsidR="0034379C" w:rsidRPr="006B4E6F"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  <w:t>10</w:t>
                      </w:r>
                      <w:r w:rsidR="003E3164" w:rsidRPr="006B4E6F"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 </w:t>
                      </w:r>
                      <w:r w:rsidR="004D74D4" w:rsidRPr="006B4E6F"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  <w:t>Unit:</w:t>
                      </w:r>
                      <w:r w:rsidR="00475929" w:rsidRPr="006B4E6F"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 </w:t>
                      </w:r>
                      <w:r w:rsidR="006B4E6F" w:rsidRPr="006B4E6F"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Modern Texts: </w:t>
                      </w:r>
                      <w:r w:rsidR="0034379C" w:rsidRPr="006B4E6F"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  <w:t>An Inspector Calls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961B8" w:rsidRPr="0059565E">
        <w:rPr>
          <w:b/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3CD3E41F" wp14:editId="481FF7A7">
            <wp:simplePos x="0" y="0"/>
            <wp:positionH relativeFrom="margin">
              <wp:posOffset>8767572</wp:posOffset>
            </wp:positionH>
            <wp:positionV relativeFrom="paragraph">
              <wp:posOffset>-53086</wp:posOffset>
            </wp:positionV>
            <wp:extent cx="610870" cy="610870"/>
            <wp:effectExtent l="0" t="0" r="0" b="0"/>
            <wp:wrapNone/>
            <wp:docPr id="1" name="Picture 1" descr="Image result for ht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tc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61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C0F11A" w14:textId="77777777" w:rsidR="001D28E5" w:rsidRDefault="001D28E5"/>
    <w:p w14:paraId="72EE4790" w14:textId="77777777" w:rsidR="00147B92" w:rsidRPr="00950A63" w:rsidRDefault="00FD01D3">
      <w:pPr>
        <w:rPr>
          <w:sz w:val="18"/>
        </w:rPr>
      </w:pPr>
    </w:p>
    <w:sectPr w:rsidR="00147B92" w:rsidRPr="00950A63" w:rsidSect="00A471A8">
      <w:pgSz w:w="16838" w:h="11906" w:orient="landscape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MT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0642EA"/>
    <w:multiLevelType w:val="hybridMultilevel"/>
    <w:tmpl w:val="B99656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5E76A3"/>
    <w:multiLevelType w:val="hybridMultilevel"/>
    <w:tmpl w:val="2B525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8476DB"/>
    <w:multiLevelType w:val="hybridMultilevel"/>
    <w:tmpl w:val="D6E6D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DC190D"/>
    <w:multiLevelType w:val="hybridMultilevel"/>
    <w:tmpl w:val="8A14C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CE2CA1"/>
    <w:multiLevelType w:val="hybridMultilevel"/>
    <w:tmpl w:val="D5BC4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4D4"/>
    <w:rsid w:val="0009630A"/>
    <w:rsid w:val="00116FDD"/>
    <w:rsid w:val="00124EDD"/>
    <w:rsid w:val="00140780"/>
    <w:rsid w:val="001D28E5"/>
    <w:rsid w:val="002129CA"/>
    <w:rsid w:val="00263419"/>
    <w:rsid w:val="00276F97"/>
    <w:rsid w:val="00287B34"/>
    <w:rsid w:val="002A1513"/>
    <w:rsid w:val="002A26A4"/>
    <w:rsid w:val="002D5A74"/>
    <w:rsid w:val="00342CB9"/>
    <w:rsid w:val="0034379C"/>
    <w:rsid w:val="003E3164"/>
    <w:rsid w:val="00475929"/>
    <w:rsid w:val="004D74D4"/>
    <w:rsid w:val="0059565E"/>
    <w:rsid w:val="005B4FDE"/>
    <w:rsid w:val="006128E7"/>
    <w:rsid w:val="00622AAD"/>
    <w:rsid w:val="0063293F"/>
    <w:rsid w:val="00654DBF"/>
    <w:rsid w:val="006658A4"/>
    <w:rsid w:val="006B4E6F"/>
    <w:rsid w:val="006C3323"/>
    <w:rsid w:val="006F7050"/>
    <w:rsid w:val="00751F94"/>
    <w:rsid w:val="00755ED2"/>
    <w:rsid w:val="007D507E"/>
    <w:rsid w:val="008961B8"/>
    <w:rsid w:val="00897A90"/>
    <w:rsid w:val="008C5990"/>
    <w:rsid w:val="008E3DFD"/>
    <w:rsid w:val="00950A63"/>
    <w:rsid w:val="00991ABB"/>
    <w:rsid w:val="00A30F13"/>
    <w:rsid w:val="00A471A8"/>
    <w:rsid w:val="00A529B0"/>
    <w:rsid w:val="00A8217D"/>
    <w:rsid w:val="00AB7855"/>
    <w:rsid w:val="00AE52DB"/>
    <w:rsid w:val="00B333FC"/>
    <w:rsid w:val="00BE19D3"/>
    <w:rsid w:val="00C64332"/>
    <w:rsid w:val="00C659AB"/>
    <w:rsid w:val="00C968A8"/>
    <w:rsid w:val="00CC771A"/>
    <w:rsid w:val="00D830EE"/>
    <w:rsid w:val="00D929BD"/>
    <w:rsid w:val="00DD0AA6"/>
    <w:rsid w:val="00E26141"/>
    <w:rsid w:val="00E31E88"/>
    <w:rsid w:val="00F669B7"/>
    <w:rsid w:val="00FC3616"/>
    <w:rsid w:val="00FD01D3"/>
    <w:rsid w:val="00FD6D1E"/>
    <w:rsid w:val="00FF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0475F"/>
  <w15:chartTrackingRefBased/>
  <w15:docId w15:val="{98BB278D-A5B7-41C6-89F4-286B2D218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9D3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1D2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1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F9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C3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0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Usher, Adam</dc:creator>
  <cp:keywords/>
  <dc:description/>
  <cp:lastModifiedBy>Louise Peacock</cp:lastModifiedBy>
  <cp:revision>4</cp:revision>
  <cp:lastPrinted>2020-01-11T18:59:00Z</cp:lastPrinted>
  <dcterms:created xsi:type="dcterms:W3CDTF">2020-04-24T07:22:00Z</dcterms:created>
  <dcterms:modified xsi:type="dcterms:W3CDTF">2020-04-24T08:58:00Z</dcterms:modified>
</cp:coreProperties>
</file>