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67"/>
        <w:gridCol w:w="567"/>
        <w:gridCol w:w="567"/>
      </w:tblGrid>
      <w:tr w:rsidR="00CC771A" w14:paraId="7B8A6DB0" w14:textId="77777777" w:rsidTr="00C20424">
        <w:tc>
          <w:tcPr>
            <w:tcW w:w="1696" w:type="dxa"/>
          </w:tcPr>
          <w:p w14:paraId="0058CE04" w14:textId="5C7AD05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261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567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  <w:shd w:val="clear" w:color="auto" w:fill="70AD47" w:themeFill="accent6"/>
          </w:tcPr>
          <w:p w14:paraId="798EEF97" w14:textId="6D60A1B8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C20424">
        <w:tc>
          <w:tcPr>
            <w:tcW w:w="1696" w:type="dxa"/>
            <w:vMerge w:val="restart"/>
          </w:tcPr>
          <w:p w14:paraId="089EE044" w14:textId="60EE3C57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Understanding industry and media theories</w:t>
            </w:r>
          </w:p>
        </w:tc>
        <w:tc>
          <w:tcPr>
            <w:tcW w:w="3261" w:type="dxa"/>
          </w:tcPr>
          <w:p w14:paraId="0B234A50" w14:textId="78E4FCFD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Show a clear understanding of </w:t>
            </w:r>
            <w:r w:rsidR="005F37FE" w:rsidRPr="00C20424">
              <w:rPr>
                <w:sz w:val="21"/>
                <w:szCs w:val="21"/>
              </w:rPr>
              <w:t>media theories relating to the music industry (U&amp;G, Male Gaze, Halls)</w:t>
            </w:r>
          </w:p>
        </w:tc>
        <w:tc>
          <w:tcPr>
            <w:tcW w:w="567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3F91DC4" w14:textId="2EF9096A" w:rsidR="003E3164" w:rsidRDefault="003E3164" w:rsidP="00A8217D">
            <w:pPr>
              <w:jc w:val="center"/>
            </w:pPr>
          </w:p>
        </w:tc>
      </w:tr>
      <w:tr w:rsidR="0063293F" w14:paraId="539EF354" w14:textId="77777777" w:rsidTr="00C20424">
        <w:tc>
          <w:tcPr>
            <w:tcW w:w="1696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7289F315" w14:textId="218EA88D" w:rsidR="00751F94" w:rsidRPr="00C20424" w:rsidRDefault="005F37FE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>Show a clear understanding of ownership and the music industry</w:t>
            </w:r>
          </w:p>
        </w:tc>
        <w:tc>
          <w:tcPr>
            <w:tcW w:w="567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C20424">
        <w:tc>
          <w:tcPr>
            <w:tcW w:w="1696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08C60048" w14:textId="523A4C51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>Make accurate use of subject terminology</w:t>
            </w:r>
          </w:p>
        </w:tc>
        <w:tc>
          <w:tcPr>
            <w:tcW w:w="567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3F9D27E" w14:textId="77777777" w:rsidTr="00C20424">
        <w:tc>
          <w:tcPr>
            <w:tcW w:w="1696" w:type="dxa"/>
            <w:vMerge w:val="restart"/>
          </w:tcPr>
          <w:p w14:paraId="35755687" w14:textId="33F13292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Understanding and analysing set products</w:t>
            </w:r>
          </w:p>
        </w:tc>
        <w:tc>
          <w:tcPr>
            <w:tcW w:w="3261" w:type="dxa"/>
          </w:tcPr>
          <w:p w14:paraId="2240EFE2" w14:textId="33D374F3" w:rsidR="00751F94" w:rsidRPr="00C20424" w:rsidRDefault="003E3164" w:rsidP="00C20424">
            <w:pPr>
              <w:autoSpaceDE w:val="0"/>
              <w:autoSpaceDN w:val="0"/>
              <w:adjustRightInd w:val="0"/>
              <w:ind w:left="360"/>
              <w:rPr>
                <w:rFonts w:cs="ArialMT"/>
                <w:sz w:val="21"/>
                <w:szCs w:val="21"/>
              </w:rPr>
            </w:pPr>
            <w:r w:rsidRPr="00C20424">
              <w:rPr>
                <w:rFonts w:cs="ArialMT"/>
                <w:sz w:val="21"/>
                <w:szCs w:val="21"/>
              </w:rPr>
              <w:t xml:space="preserve">Demonstrate a competent and clear understanding of </w:t>
            </w:r>
            <w:r w:rsidR="005F37FE" w:rsidRPr="00C20424">
              <w:rPr>
                <w:rFonts w:cs="ArialMT"/>
                <w:sz w:val="21"/>
                <w:szCs w:val="21"/>
              </w:rPr>
              <w:t>the set products (Katy Perry’s “Roar”, Bruno Mars’ “Uptown Funk” and Duran Duran’s “Rio”.</w:t>
            </w:r>
          </w:p>
        </w:tc>
        <w:tc>
          <w:tcPr>
            <w:tcW w:w="567" w:type="dxa"/>
          </w:tcPr>
          <w:p w14:paraId="303F6494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B02537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7347C913" w14:textId="77777777" w:rsidR="003E3164" w:rsidRDefault="003E3164" w:rsidP="00A8217D">
            <w:pPr>
              <w:jc w:val="center"/>
            </w:pPr>
          </w:p>
        </w:tc>
      </w:tr>
      <w:tr w:rsidR="0063293F" w14:paraId="56FC078A" w14:textId="77777777" w:rsidTr="00C20424">
        <w:tc>
          <w:tcPr>
            <w:tcW w:w="1696" w:type="dxa"/>
            <w:vMerge/>
          </w:tcPr>
          <w:p w14:paraId="420CF787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14A01AB4" w14:textId="14A90938" w:rsidR="00CC771A" w:rsidRPr="00C20424" w:rsidRDefault="005F37FE" w:rsidP="00C20424">
            <w:pPr>
              <w:autoSpaceDE w:val="0"/>
              <w:autoSpaceDN w:val="0"/>
              <w:adjustRightInd w:val="0"/>
              <w:ind w:left="360"/>
              <w:rPr>
                <w:rFonts w:cs="ArialMT"/>
                <w:sz w:val="21"/>
                <w:szCs w:val="21"/>
              </w:rPr>
            </w:pPr>
            <w:r w:rsidRPr="00C20424">
              <w:rPr>
                <w:rFonts w:cs="ArialMT"/>
                <w:sz w:val="21"/>
                <w:szCs w:val="21"/>
              </w:rPr>
              <w:t>Show accurate understanding of why audiences use music websites</w:t>
            </w:r>
          </w:p>
        </w:tc>
        <w:tc>
          <w:tcPr>
            <w:tcW w:w="567" w:type="dxa"/>
          </w:tcPr>
          <w:p w14:paraId="5D2D198C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639E58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162650F2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C20424">
        <w:tc>
          <w:tcPr>
            <w:tcW w:w="1696" w:type="dxa"/>
            <w:vMerge w:val="restart"/>
          </w:tcPr>
          <w:p w14:paraId="1DBA18BE" w14:textId="66A2F486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Wider exploration of the industry</w:t>
            </w:r>
          </w:p>
        </w:tc>
        <w:tc>
          <w:tcPr>
            <w:tcW w:w="3261" w:type="dxa"/>
          </w:tcPr>
          <w:p w14:paraId="16D14214" w14:textId="2E5BD938" w:rsidR="00751F94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Demonstrate skills </w:t>
            </w:r>
            <w:r w:rsidR="005F37FE" w:rsidRPr="00C20424">
              <w:rPr>
                <w:sz w:val="21"/>
                <w:szCs w:val="21"/>
              </w:rPr>
              <w:t>of</w:t>
            </w:r>
            <w:r w:rsidRPr="00C20424">
              <w:rPr>
                <w:sz w:val="21"/>
                <w:szCs w:val="21"/>
              </w:rPr>
              <w:t xml:space="preserve"> </w:t>
            </w:r>
            <w:r w:rsidR="005F37FE" w:rsidRPr="00C20424">
              <w:rPr>
                <w:sz w:val="21"/>
                <w:szCs w:val="21"/>
              </w:rPr>
              <w:t>analysis</w:t>
            </w:r>
          </w:p>
        </w:tc>
        <w:tc>
          <w:tcPr>
            <w:tcW w:w="567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C20424">
        <w:tc>
          <w:tcPr>
            <w:tcW w:w="1696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452E5B03" w14:textId="03CA78F7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Convey an accurate understanding of </w:t>
            </w:r>
            <w:r w:rsidR="005F37FE" w:rsidRPr="00C20424">
              <w:rPr>
                <w:sz w:val="21"/>
                <w:szCs w:val="21"/>
              </w:rPr>
              <w:t>representation in set products</w:t>
            </w:r>
          </w:p>
        </w:tc>
        <w:tc>
          <w:tcPr>
            <w:tcW w:w="567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C20424">
        <w:tc>
          <w:tcPr>
            <w:tcW w:w="1696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4BFA41BE" w14:textId="098F435F" w:rsidR="00CC771A" w:rsidRPr="00C20424" w:rsidRDefault="005F37FE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Demonstrate an ability to respond appropriately to </w:t>
            </w:r>
            <w:r w:rsidR="00C20424" w:rsidRPr="00C20424">
              <w:rPr>
                <w:sz w:val="21"/>
                <w:szCs w:val="21"/>
              </w:rPr>
              <w:t xml:space="preserve">all question types. </w:t>
            </w:r>
          </w:p>
        </w:tc>
        <w:tc>
          <w:tcPr>
            <w:tcW w:w="567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C20424">
        <w:trPr>
          <w:trHeight w:val="665"/>
        </w:trPr>
        <w:tc>
          <w:tcPr>
            <w:tcW w:w="1696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59E56785" w14:textId="24249588" w:rsidR="003E3164" w:rsidRPr="00C20424" w:rsidRDefault="003E3164" w:rsidP="00A8217D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>Explore ideas, perspectives and contextual factors</w:t>
            </w:r>
          </w:p>
        </w:tc>
        <w:tc>
          <w:tcPr>
            <w:tcW w:w="567" w:type="dxa"/>
          </w:tcPr>
          <w:p w14:paraId="50C13BD9" w14:textId="58031BCB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021C834" w14:textId="55EF63AB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458" w:tblpY="1079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  <w:gridCol w:w="4111"/>
        <w:gridCol w:w="1843"/>
        <w:gridCol w:w="2213"/>
      </w:tblGrid>
      <w:tr w:rsidR="00C20424" w:rsidRPr="00950A63" w14:paraId="48462A7B" w14:textId="77777777" w:rsidTr="009459C6">
        <w:trPr>
          <w:trHeight w:val="357"/>
        </w:trPr>
        <w:tc>
          <w:tcPr>
            <w:tcW w:w="966" w:type="dxa"/>
          </w:tcPr>
          <w:p w14:paraId="63369AC1" w14:textId="246B00B2" w:rsidR="00C20424" w:rsidRPr="0059565E" w:rsidRDefault="00C20424" w:rsidP="009459C6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40DBC07F" w14:textId="77777777" w:rsidR="00C20424" w:rsidRPr="0059565E" w:rsidRDefault="00C20424" w:rsidP="009459C6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9748E92" w14:textId="38A93ED0" w:rsidR="00C20424" w:rsidRPr="0059565E" w:rsidRDefault="00C20424" w:rsidP="009459C6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8E46FE" w14:textId="7E41B432" w:rsidR="00C20424" w:rsidRPr="0059565E" w:rsidRDefault="00C20424" w:rsidP="009459C6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9459C6" w:rsidRPr="00950A63" w14:paraId="27F17689" w14:textId="77777777" w:rsidTr="009459C6">
        <w:trPr>
          <w:trHeight w:val="357"/>
        </w:trPr>
        <w:tc>
          <w:tcPr>
            <w:tcW w:w="966" w:type="dxa"/>
          </w:tcPr>
          <w:p w14:paraId="46D890F7" w14:textId="77777777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7D3E3D3A" w14:textId="44FAD8E1" w:rsidR="009459C6" w:rsidRPr="002A1513" w:rsidRDefault="009459C6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Introduction to sitcoms: what are the conventions of a sitcom?</w:t>
            </w:r>
          </w:p>
        </w:tc>
        <w:tc>
          <w:tcPr>
            <w:tcW w:w="1843" w:type="dxa"/>
          </w:tcPr>
          <w:p w14:paraId="57BFD0AE" w14:textId="08EE6713" w:rsidR="009459C6" w:rsidRPr="00A471A8" w:rsidRDefault="009459C6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and </w:t>
            </w:r>
            <w:proofErr w:type="spellStart"/>
            <w:r>
              <w:rPr>
                <w:sz w:val="20"/>
                <w:szCs w:val="20"/>
              </w:rPr>
              <w:t>self assess</w:t>
            </w:r>
            <w:proofErr w:type="spellEnd"/>
          </w:p>
        </w:tc>
        <w:tc>
          <w:tcPr>
            <w:tcW w:w="2213" w:type="dxa"/>
            <w:vMerge w:val="restart"/>
          </w:tcPr>
          <w:p w14:paraId="5EF16885" w14:textId="35009A3C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Mis-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-Scene</w:t>
            </w:r>
          </w:p>
          <w:p w14:paraId="7329AE36" w14:textId="2620C76E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Male gaze</w:t>
            </w:r>
          </w:p>
          <w:p w14:paraId="528F8F1E" w14:textId="6BD1B9FB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Audience theory</w:t>
            </w:r>
          </w:p>
          <w:p w14:paraId="71CB46FE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Uses and Gratification</w:t>
            </w:r>
          </w:p>
          <w:p w14:paraId="6BD32A65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Target Audience</w:t>
            </w:r>
          </w:p>
          <w:p w14:paraId="504DC93F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Demographic</w:t>
            </w:r>
          </w:p>
          <w:p w14:paraId="32EA48F8" w14:textId="01AC1343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Representation</w:t>
            </w:r>
          </w:p>
          <w:p w14:paraId="5631434E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Fandom</w:t>
            </w:r>
          </w:p>
          <w:p w14:paraId="3C0F53B2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Regulation</w:t>
            </w:r>
          </w:p>
          <w:p w14:paraId="32EDD5BE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Industry</w:t>
            </w:r>
          </w:p>
          <w:p w14:paraId="00BD9B89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Distributing</w:t>
            </w:r>
          </w:p>
          <w:p w14:paraId="367353B0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Circulating</w:t>
            </w:r>
          </w:p>
          <w:p w14:paraId="0663CA03" w14:textId="0C32ABD9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Marketing</w:t>
            </w:r>
          </w:p>
          <w:p w14:paraId="22B07AD6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Publicity</w:t>
            </w:r>
          </w:p>
          <w:p w14:paraId="07B01D71" w14:textId="0EF76A1E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Media platforms</w:t>
            </w:r>
          </w:p>
          <w:p w14:paraId="43274B0A" w14:textId="1AA709E6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Digital platforms</w:t>
            </w:r>
          </w:p>
          <w:p w14:paraId="4C59AEA0" w14:textId="0306186B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Promotional Campaigns</w:t>
            </w:r>
          </w:p>
          <w:p w14:paraId="0EFF306E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03BF9F8" w14:textId="0A663B57" w:rsidR="009459C6" w:rsidRPr="005B4FDE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59C6" w:rsidRPr="00950A63" w14:paraId="6FA87B26" w14:textId="77777777" w:rsidTr="009459C6">
        <w:trPr>
          <w:trHeight w:val="357"/>
        </w:trPr>
        <w:tc>
          <w:tcPr>
            <w:tcW w:w="966" w:type="dxa"/>
          </w:tcPr>
          <w:p w14:paraId="755D3EA2" w14:textId="7817FF0F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538B707" w14:textId="03FAF556" w:rsidR="009459C6" w:rsidRPr="002A1513" w:rsidRDefault="009459C6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Sitcoms – information and short answer questions. How have sitcoms changed over the years?</w:t>
            </w:r>
          </w:p>
        </w:tc>
        <w:tc>
          <w:tcPr>
            <w:tcW w:w="1843" w:type="dxa"/>
          </w:tcPr>
          <w:p w14:paraId="3BD249DB" w14:textId="6A8F282E" w:rsidR="009459C6" w:rsidRPr="00A471A8" w:rsidRDefault="009459C6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Answers to questions, green pen corrections</w:t>
            </w:r>
          </w:p>
        </w:tc>
        <w:tc>
          <w:tcPr>
            <w:tcW w:w="2213" w:type="dxa"/>
            <w:vMerge/>
          </w:tcPr>
          <w:p w14:paraId="0D6826E3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  <w:tr w:rsidR="009459C6" w:rsidRPr="00950A63" w14:paraId="069DEF00" w14:textId="77777777" w:rsidTr="009459C6">
        <w:trPr>
          <w:trHeight w:val="357"/>
        </w:trPr>
        <w:tc>
          <w:tcPr>
            <w:tcW w:w="966" w:type="dxa"/>
          </w:tcPr>
          <w:p w14:paraId="2D8952D9" w14:textId="6DAEF468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&amp;4</w:t>
            </w:r>
          </w:p>
        </w:tc>
        <w:tc>
          <w:tcPr>
            <w:tcW w:w="4111" w:type="dxa"/>
          </w:tcPr>
          <w:p w14:paraId="083C13FF" w14:textId="38147D5A" w:rsidR="009459C6" w:rsidRPr="002A1513" w:rsidRDefault="009459C6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Audience theory – apply to episode 1 of Friends. 10 mark extended write.</w:t>
            </w:r>
          </w:p>
        </w:tc>
        <w:tc>
          <w:tcPr>
            <w:tcW w:w="1843" w:type="dxa"/>
          </w:tcPr>
          <w:p w14:paraId="03D7C3DB" w14:textId="57A29A75" w:rsidR="009459C6" w:rsidRPr="00A471A8" w:rsidRDefault="009459C6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Extended Writing </w:t>
            </w:r>
          </w:p>
        </w:tc>
        <w:tc>
          <w:tcPr>
            <w:tcW w:w="2213" w:type="dxa"/>
            <w:vMerge/>
          </w:tcPr>
          <w:p w14:paraId="07814E1A" w14:textId="77777777" w:rsidR="009459C6" w:rsidRPr="00A471A8" w:rsidRDefault="009459C6" w:rsidP="009459C6">
            <w:pPr>
              <w:rPr>
                <w:b/>
                <w:sz w:val="20"/>
                <w:szCs w:val="20"/>
              </w:rPr>
            </w:pPr>
          </w:p>
        </w:tc>
      </w:tr>
      <w:tr w:rsidR="009459C6" w:rsidRPr="00950A63" w14:paraId="6E656C0C" w14:textId="77777777" w:rsidTr="009459C6">
        <w:trPr>
          <w:trHeight w:val="357"/>
        </w:trPr>
        <w:tc>
          <w:tcPr>
            <w:tcW w:w="966" w:type="dxa"/>
          </w:tcPr>
          <w:p w14:paraId="73E68546" w14:textId="4EF98C51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6D93CA0F" w14:textId="26C81DCF" w:rsidR="009459C6" w:rsidRPr="002A1513" w:rsidRDefault="009459C6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Background to Friends and how it fits conventions.</w:t>
            </w:r>
          </w:p>
        </w:tc>
        <w:tc>
          <w:tcPr>
            <w:tcW w:w="1843" w:type="dxa"/>
          </w:tcPr>
          <w:p w14:paraId="59BB9690" w14:textId="799534E6" w:rsidR="009459C6" w:rsidRPr="00A471A8" w:rsidRDefault="009459C6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and green pen</w:t>
            </w:r>
          </w:p>
        </w:tc>
        <w:tc>
          <w:tcPr>
            <w:tcW w:w="2213" w:type="dxa"/>
            <w:vMerge/>
          </w:tcPr>
          <w:p w14:paraId="0C8BE88F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  <w:tr w:rsidR="009459C6" w:rsidRPr="00950A63" w14:paraId="557B00AA" w14:textId="77777777" w:rsidTr="009459C6">
        <w:trPr>
          <w:trHeight w:val="357"/>
        </w:trPr>
        <w:tc>
          <w:tcPr>
            <w:tcW w:w="966" w:type="dxa"/>
          </w:tcPr>
          <w:p w14:paraId="43EEE7BE" w14:textId="6372DCC3" w:rsidR="009459C6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3F3D46B4" w14:textId="77777777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CCE49B3" w14:textId="4A22FDA7" w:rsidR="009459C6" w:rsidRPr="002A1513" w:rsidRDefault="009459C6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Feedback on extended write.</w:t>
            </w:r>
          </w:p>
        </w:tc>
        <w:tc>
          <w:tcPr>
            <w:tcW w:w="1843" w:type="dxa"/>
          </w:tcPr>
          <w:p w14:paraId="00EE177F" w14:textId="5E28E14D" w:rsidR="009459C6" w:rsidRPr="00A471A8" w:rsidRDefault="009459C6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Answers -green pen corrections.</w:t>
            </w:r>
          </w:p>
        </w:tc>
        <w:tc>
          <w:tcPr>
            <w:tcW w:w="2213" w:type="dxa"/>
            <w:vMerge/>
          </w:tcPr>
          <w:p w14:paraId="490810D8" w14:textId="77777777" w:rsidR="009459C6" w:rsidRPr="00A471A8" w:rsidRDefault="009459C6" w:rsidP="009459C6">
            <w:pPr>
              <w:rPr>
                <w:b/>
                <w:sz w:val="20"/>
                <w:szCs w:val="20"/>
              </w:rPr>
            </w:pPr>
          </w:p>
        </w:tc>
      </w:tr>
      <w:tr w:rsidR="009459C6" w:rsidRPr="00950A63" w14:paraId="2C70B924" w14:textId="77777777" w:rsidTr="009459C6">
        <w:trPr>
          <w:trHeight w:val="357"/>
        </w:trPr>
        <w:tc>
          <w:tcPr>
            <w:tcW w:w="966" w:type="dxa"/>
          </w:tcPr>
          <w:p w14:paraId="6AD56906" w14:textId="3DC76A1B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182B0145" w14:textId="48EEED21" w:rsidR="009459C6" w:rsidRPr="002A1513" w:rsidRDefault="009459C6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Background to The IT Crowd. Characters and costumes. </w:t>
            </w:r>
          </w:p>
        </w:tc>
        <w:tc>
          <w:tcPr>
            <w:tcW w:w="1843" w:type="dxa"/>
          </w:tcPr>
          <w:p w14:paraId="44DC71BC" w14:textId="6256E7F7" w:rsidR="009459C6" w:rsidRPr="00A471A8" w:rsidRDefault="009459C6" w:rsidP="009459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</w:t>
            </w:r>
            <w:proofErr w:type="spellEnd"/>
          </w:p>
        </w:tc>
        <w:tc>
          <w:tcPr>
            <w:tcW w:w="2213" w:type="dxa"/>
            <w:vMerge/>
          </w:tcPr>
          <w:p w14:paraId="5803FF94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  <w:tr w:rsidR="009459C6" w:rsidRPr="00950A63" w14:paraId="5B12D83D" w14:textId="77777777" w:rsidTr="009459C6">
        <w:trPr>
          <w:trHeight w:val="502"/>
        </w:trPr>
        <w:tc>
          <w:tcPr>
            <w:tcW w:w="966" w:type="dxa"/>
            <w:shd w:val="clear" w:color="auto" w:fill="auto"/>
          </w:tcPr>
          <w:p w14:paraId="7B7B74E3" w14:textId="0DE645E7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4A402E5D" w14:textId="6F3CE5F5" w:rsidR="009459C6" w:rsidRPr="002A1513" w:rsidRDefault="009459C6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Extended writing – practice question on The IT Crowd.</w:t>
            </w:r>
          </w:p>
        </w:tc>
        <w:tc>
          <w:tcPr>
            <w:tcW w:w="1843" w:type="dxa"/>
            <w:shd w:val="clear" w:color="auto" w:fill="auto"/>
          </w:tcPr>
          <w:p w14:paraId="1B3F700B" w14:textId="1E66C5A7" w:rsidR="009459C6" w:rsidRPr="00A471A8" w:rsidRDefault="009459C6" w:rsidP="009459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</w:t>
            </w:r>
            <w:proofErr w:type="spellEnd"/>
          </w:p>
        </w:tc>
        <w:tc>
          <w:tcPr>
            <w:tcW w:w="2213" w:type="dxa"/>
            <w:vMerge/>
          </w:tcPr>
          <w:p w14:paraId="6BBA09B2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  <w:tr w:rsidR="009459C6" w:rsidRPr="00950A63" w14:paraId="286C5CE5" w14:textId="77777777" w:rsidTr="009459C6">
        <w:trPr>
          <w:trHeight w:val="357"/>
        </w:trPr>
        <w:tc>
          <w:tcPr>
            <w:tcW w:w="966" w:type="dxa"/>
            <w:shd w:val="clear" w:color="auto" w:fill="auto"/>
          </w:tcPr>
          <w:p w14:paraId="7CFE8F9F" w14:textId="01A4785F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11&amp;12</w:t>
            </w:r>
          </w:p>
        </w:tc>
        <w:tc>
          <w:tcPr>
            <w:tcW w:w="4111" w:type="dxa"/>
            <w:shd w:val="clear" w:color="auto" w:fill="auto"/>
          </w:tcPr>
          <w:p w14:paraId="4CD8C371" w14:textId="38321210" w:rsidR="009459C6" w:rsidRPr="002A1513" w:rsidRDefault="009459C6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Key Episode: The IT Crowd: Camera angles</w:t>
            </w:r>
          </w:p>
        </w:tc>
        <w:tc>
          <w:tcPr>
            <w:tcW w:w="1843" w:type="dxa"/>
            <w:shd w:val="clear" w:color="auto" w:fill="auto"/>
          </w:tcPr>
          <w:p w14:paraId="32CEA97B" w14:textId="511ECE71" w:rsidR="009459C6" w:rsidRPr="00A471A8" w:rsidRDefault="009459C6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Notes/self</w:t>
            </w:r>
          </w:p>
        </w:tc>
        <w:tc>
          <w:tcPr>
            <w:tcW w:w="2213" w:type="dxa"/>
            <w:vMerge/>
          </w:tcPr>
          <w:p w14:paraId="3D48AEF2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  <w:tr w:rsidR="009459C6" w:rsidRPr="00950A63" w14:paraId="46111D44" w14:textId="77777777" w:rsidTr="009459C6">
        <w:trPr>
          <w:trHeight w:val="357"/>
        </w:trPr>
        <w:tc>
          <w:tcPr>
            <w:tcW w:w="966" w:type="dxa"/>
            <w:shd w:val="clear" w:color="auto" w:fill="auto"/>
          </w:tcPr>
          <w:p w14:paraId="60349501" w14:textId="1398425B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14:paraId="5C454312" w14:textId="0E4EE37D" w:rsidR="009459C6" w:rsidRPr="002A1513" w:rsidRDefault="009459C6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Mis-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en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>- scene – sit com clips practice.</w:t>
            </w:r>
          </w:p>
        </w:tc>
        <w:tc>
          <w:tcPr>
            <w:tcW w:w="1843" w:type="dxa"/>
            <w:shd w:val="clear" w:color="auto" w:fill="auto"/>
          </w:tcPr>
          <w:p w14:paraId="682ADF1B" w14:textId="3A2C00F9" w:rsidR="009459C6" w:rsidRPr="00A471A8" w:rsidRDefault="009459C6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213" w:type="dxa"/>
            <w:vMerge/>
          </w:tcPr>
          <w:p w14:paraId="4FBDF948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  <w:tr w:rsidR="009459C6" w:rsidRPr="00950A63" w14:paraId="1F4F81FC" w14:textId="77777777" w:rsidTr="009459C6">
        <w:trPr>
          <w:trHeight w:val="357"/>
        </w:trPr>
        <w:tc>
          <w:tcPr>
            <w:tcW w:w="966" w:type="dxa"/>
            <w:shd w:val="clear" w:color="auto" w:fill="auto"/>
          </w:tcPr>
          <w:p w14:paraId="44B69370" w14:textId="04AA0E55" w:rsidR="009459C6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2B42FD3D" w14:textId="3C6E994B" w:rsidR="009459C6" w:rsidRDefault="009459C6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Feedback on extended writing</w:t>
            </w:r>
          </w:p>
        </w:tc>
        <w:tc>
          <w:tcPr>
            <w:tcW w:w="1843" w:type="dxa"/>
            <w:shd w:val="clear" w:color="auto" w:fill="auto"/>
          </w:tcPr>
          <w:p w14:paraId="43F9E6ED" w14:textId="1265105D" w:rsidR="009459C6" w:rsidRDefault="009459C6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213" w:type="dxa"/>
            <w:vMerge/>
          </w:tcPr>
          <w:p w14:paraId="651CDCCD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  <w:tr w:rsidR="009459C6" w:rsidRPr="00950A63" w14:paraId="24A242BF" w14:textId="77777777" w:rsidTr="009459C6">
        <w:trPr>
          <w:trHeight w:val="357"/>
        </w:trPr>
        <w:tc>
          <w:tcPr>
            <w:tcW w:w="966" w:type="dxa"/>
            <w:shd w:val="clear" w:color="auto" w:fill="FFE599" w:themeFill="accent4" w:themeFillTint="66"/>
          </w:tcPr>
          <w:p w14:paraId="199C98F1" w14:textId="0BDD5AD6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15&amp;16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27A403DC" w14:textId="0382DF2E" w:rsidR="009459C6" w:rsidRPr="002A1513" w:rsidRDefault="009459C6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Assessment part 1: short answer industry and regulation questions.  Assessment: set product analysis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5A34CC23" w14:textId="059489F8" w:rsidR="009459C6" w:rsidRPr="00A471A8" w:rsidRDefault="009459C6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213" w:type="dxa"/>
            <w:vMerge/>
          </w:tcPr>
          <w:p w14:paraId="368843EA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  <w:tr w:rsidR="009459C6" w:rsidRPr="00950A63" w14:paraId="1D80B38A" w14:textId="77777777" w:rsidTr="009459C6">
        <w:trPr>
          <w:trHeight w:val="357"/>
        </w:trPr>
        <w:tc>
          <w:tcPr>
            <w:tcW w:w="966" w:type="dxa"/>
            <w:shd w:val="clear" w:color="auto" w:fill="auto"/>
          </w:tcPr>
          <w:p w14:paraId="7FE771F3" w14:textId="60937C47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14:paraId="6D0B6BF0" w14:textId="0811F26C" w:rsidR="009459C6" w:rsidRPr="002A1513" w:rsidRDefault="009459C6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Assessment part 2: Key Episode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en-GB"/>
              </w:rPr>
              <w:t>The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IT Crowd</w:t>
            </w:r>
          </w:p>
        </w:tc>
        <w:tc>
          <w:tcPr>
            <w:tcW w:w="1843" w:type="dxa"/>
            <w:shd w:val="clear" w:color="auto" w:fill="auto"/>
          </w:tcPr>
          <w:p w14:paraId="6A38CF58" w14:textId="1CCBB0AD" w:rsidR="009459C6" w:rsidRPr="00A471A8" w:rsidRDefault="009459C6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Annotations – peer assessment </w:t>
            </w:r>
          </w:p>
        </w:tc>
        <w:tc>
          <w:tcPr>
            <w:tcW w:w="2213" w:type="dxa"/>
            <w:vMerge/>
          </w:tcPr>
          <w:p w14:paraId="2077583C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  <w:tr w:rsidR="009459C6" w:rsidRPr="00950A63" w14:paraId="440CAC1F" w14:textId="77777777" w:rsidTr="009459C6">
        <w:trPr>
          <w:trHeight w:val="357"/>
        </w:trPr>
        <w:tc>
          <w:tcPr>
            <w:tcW w:w="966" w:type="dxa"/>
            <w:shd w:val="clear" w:color="auto" w:fill="C5E0B3" w:themeFill="accent6" w:themeFillTint="66"/>
          </w:tcPr>
          <w:p w14:paraId="3503A564" w14:textId="45CC6938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7ECB721" w14:textId="17E8AD32" w:rsidR="009459C6" w:rsidRPr="005B4FDE" w:rsidRDefault="009459C6" w:rsidP="009459C6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Assessment feedback Part 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F3A69F7" w14:textId="12C5E830" w:rsidR="009459C6" w:rsidRPr="00A471A8" w:rsidRDefault="009459C6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 improvements</w:t>
            </w:r>
          </w:p>
        </w:tc>
        <w:tc>
          <w:tcPr>
            <w:tcW w:w="2213" w:type="dxa"/>
            <w:vMerge/>
          </w:tcPr>
          <w:p w14:paraId="7F002808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</w:tbl>
    <w:p w14:paraId="567D4998" w14:textId="39AADC13" w:rsidR="00C20424" w:rsidRDefault="009459C6">
      <w:r w:rsidRPr="0059565E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390E123" wp14:editId="599AFBA7">
            <wp:simplePos x="0" y="0"/>
            <wp:positionH relativeFrom="margin">
              <wp:posOffset>8700135</wp:posOffset>
            </wp:positionH>
            <wp:positionV relativeFrom="paragraph">
              <wp:posOffset>53793</wp:posOffset>
            </wp:positionV>
            <wp:extent cx="556518" cy="556518"/>
            <wp:effectExtent l="0" t="0" r="2540" b="254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8" cy="55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3852C8C8">
                <wp:simplePos x="0" y="0"/>
                <wp:positionH relativeFrom="margin">
                  <wp:posOffset>-262431</wp:posOffset>
                </wp:positionH>
                <wp:positionV relativeFrom="paragraph">
                  <wp:posOffset>53868</wp:posOffset>
                </wp:positionV>
                <wp:extent cx="7061294" cy="425513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94" cy="425513"/>
                        </a:xfrm>
                        <a:prstGeom prst="rect">
                          <a:avLst/>
                        </a:prstGeom>
                        <a:solidFill>
                          <a:srgbClr val="D883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0F09E58F" w:rsidR="004D74D4" w:rsidRPr="00751F94" w:rsidRDefault="00950A63" w:rsidP="009459C6">
                            <w:pPr>
                              <w:ind w:left="72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Communications Faculty- </w:t>
                            </w:r>
                            <w:r w:rsidR="005F37F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Media Studies – Curriculum Intent – </w:t>
                            </w:r>
                            <w:r w:rsidR="009459C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TV Sitcoms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65pt;margin-top:4.25pt;width:556pt;height: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vH2JwIAAEYEAAAOAAAAZHJzL2Uyb0RvYy54bWysU9uO2yAQfa/Uf0C8N75sskmsOKtt0lSV&#13;&#10;thdptx+AMY5RMUOBxE6/vgPOpuntpSoPiGGGw8w5M6u7oVPkKKyToEuaTVJKhOZQS70v6een3asF&#13;&#10;Jc4zXTMFWpT0JBy9W798sepNIXJoQdXCEgTRruhNSVvvTZEkjreiY24CRmh0NmA75tG0+6S2rEf0&#13;&#10;TiV5mt4mPdjaWODCObzdjk66jvhNI7j/2DROeKJKirn5uNu4V2FP1itW7C0zreTnNNg/ZNExqfHT&#13;&#10;C9SWeUYOVv4G1UluwUHjJxy6BJpGchFrwGqy9JdqHltmRKwFyXHmQpP7f7D8w/GTJbIuaZ7NKdGs&#13;&#10;Q5GexODJaxhIHvjpjSsw7NFgoB/wGnWOtTrzAPyLIxo2LdN7cW8t9K1gNeaXhZfJ1dMRxwWQqn8P&#13;&#10;NX7DDh4i0NDYLpCHdBBER51OF21CKhwv5+ltli+nlHD0TfPZLLuJX7Di+bWxzr8V0JFwKKlF7SM6&#13;&#10;Oz44H7JhxXNI+MyBkvVOKhUNu682ypIjwz7ZLhY3u90Z/acwpUlf0uUsn40E/BUijetPEJ302PBK&#13;&#10;diVdXIJYEWh7o+vYjp5JNZ4xZaXPPAbqRhL9UA1nXSqoT8iohbGxcRDx0IL9RkmPTV1S9/XArKBE&#13;&#10;vdOoyjKbTsMURGM6m+do2GtPde1hmiNUST0l43Hj4+QEwjTco3qNjMQGmcdMzrlis0a+z4MVpuHa&#13;&#10;jlE/xn/9HQAA//8DAFBLAwQUAAYACAAAACEAHYrNHeIAAAAOAQAADwAAAGRycy9kb3ducmV2Lnht&#13;&#10;bExPy07DMBC8I/EP1iJxa+0CIVUap0JUSIgDhQL3bWwSi3gd2W6T9OtxT3BZaTSPnSnXo+3YUftg&#13;&#10;HElYzAUwTbVThhoJnx9PsyWwEJEUdo60hEkHWFeXFyUWyg30ro+72LAUQqFACW2MfcF5qFttMcxd&#13;&#10;rylx385bjAn6hiuPQwq3Hb8R4p5bNJQ+tNjrx1bXP7uDlWDUSYkX85rjdvoa+Nu0ee79Scrrq3Gz&#13;&#10;SudhBSzqMf454Lwh9YcqFdu7A6nAOgmzu8VtkkpYZsDOvMhFDmwvIc8y4FXJ/8+ofgEAAP//AwBQ&#13;&#10;SwECLQAUAAYACAAAACEAtoM4kv4AAADhAQAAEwAAAAAAAAAAAAAAAAAAAAAAW0NvbnRlbnRfVHlw&#13;&#10;ZXNdLnhtbFBLAQItABQABgAIAAAAIQA4/SH/1gAAAJQBAAALAAAAAAAAAAAAAAAAAC8BAABfcmVs&#13;&#10;cy8ucmVsc1BLAQItABQABgAIAAAAIQCghvH2JwIAAEYEAAAOAAAAAAAAAAAAAAAAAC4CAABkcnMv&#13;&#10;ZTJvRG9jLnhtbFBLAQItABQABgAIAAAAIQAdis0d4gAAAA4BAAAPAAAAAAAAAAAAAAAAAIEEAABk&#13;&#10;cnMvZG93bnJldi54bWxQSwUGAAAAAAQABADzAAAAkAUAAAAA&#13;&#10;" fillcolor="#d883ff">
                <v:textbox>
                  <w:txbxContent>
                    <w:p w14:paraId="58BE09AF" w14:textId="0F09E58F" w:rsidR="004D74D4" w:rsidRPr="00751F94" w:rsidRDefault="00950A63" w:rsidP="009459C6">
                      <w:pPr>
                        <w:ind w:left="72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Communications Faculty- </w:t>
                      </w:r>
                      <w:r w:rsidR="005F37F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Media Studies – Curriculum Intent – </w:t>
                      </w:r>
                      <w:r w:rsidR="009459C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TV Sitcoms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424">
        <w:tab/>
      </w:r>
      <w:r w:rsidR="00C20424">
        <w:tab/>
      </w:r>
      <w:r w:rsidR="00C20424">
        <w:tab/>
      </w:r>
      <w:r w:rsidR="00C20424">
        <w:tab/>
      </w:r>
      <w:r w:rsidR="00C20424">
        <w:tab/>
      </w:r>
    </w:p>
    <w:p w14:paraId="0CF077BC" w14:textId="5C3F4972" w:rsidR="00C20424" w:rsidRDefault="00C20424"/>
    <w:p w14:paraId="72EE4790" w14:textId="393B9E35" w:rsidR="00147B92" w:rsidRPr="00950A63" w:rsidRDefault="00B57803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0E4A8A"/>
    <w:rsid w:val="00116FDD"/>
    <w:rsid w:val="00124EDD"/>
    <w:rsid w:val="00140780"/>
    <w:rsid w:val="001D28E5"/>
    <w:rsid w:val="002129CA"/>
    <w:rsid w:val="00263419"/>
    <w:rsid w:val="00276F97"/>
    <w:rsid w:val="00287B34"/>
    <w:rsid w:val="002A1513"/>
    <w:rsid w:val="002A26A4"/>
    <w:rsid w:val="00342CB9"/>
    <w:rsid w:val="003E3164"/>
    <w:rsid w:val="00475929"/>
    <w:rsid w:val="004D74D4"/>
    <w:rsid w:val="0059565E"/>
    <w:rsid w:val="005B4FDE"/>
    <w:rsid w:val="005F37FE"/>
    <w:rsid w:val="006128E7"/>
    <w:rsid w:val="0063293F"/>
    <w:rsid w:val="00654DBF"/>
    <w:rsid w:val="006658A4"/>
    <w:rsid w:val="006C3323"/>
    <w:rsid w:val="006F7050"/>
    <w:rsid w:val="00751F94"/>
    <w:rsid w:val="007D507E"/>
    <w:rsid w:val="00897A90"/>
    <w:rsid w:val="008C5990"/>
    <w:rsid w:val="008E3DFD"/>
    <w:rsid w:val="009459C6"/>
    <w:rsid w:val="00950A63"/>
    <w:rsid w:val="00991ABB"/>
    <w:rsid w:val="00A471A8"/>
    <w:rsid w:val="00A529B0"/>
    <w:rsid w:val="00A8217D"/>
    <w:rsid w:val="00AB781D"/>
    <w:rsid w:val="00AB7855"/>
    <w:rsid w:val="00AE52DB"/>
    <w:rsid w:val="00B333FC"/>
    <w:rsid w:val="00B57803"/>
    <w:rsid w:val="00BE19D3"/>
    <w:rsid w:val="00C20424"/>
    <w:rsid w:val="00C56585"/>
    <w:rsid w:val="00C64332"/>
    <w:rsid w:val="00C659AB"/>
    <w:rsid w:val="00C968A8"/>
    <w:rsid w:val="00CC771A"/>
    <w:rsid w:val="00D830EE"/>
    <w:rsid w:val="00D929BD"/>
    <w:rsid w:val="00E26141"/>
    <w:rsid w:val="00E31E88"/>
    <w:rsid w:val="00E6019C"/>
    <w:rsid w:val="00F47C3E"/>
    <w:rsid w:val="00F669B7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3</cp:revision>
  <cp:lastPrinted>2020-01-11T18:59:00Z</cp:lastPrinted>
  <dcterms:created xsi:type="dcterms:W3CDTF">2020-04-24T09:24:00Z</dcterms:created>
  <dcterms:modified xsi:type="dcterms:W3CDTF">2020-04-24T09:25:00Z</dcterms:modified>
</cp:coreProperties>
</file>