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0AB7BF13" w:rsidR="00D66DF7" w:rsidRDefault="00A96457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2FC2076">
            <wp:simplePos x="0" y="0"/>
            <wp:positionH relativeFrom="margin">
              <wp:posOffset>116840</wp:posOffset>
            </wp:positionH>
            <wp:positionV relativeFrom="paragraph">
              <wp:posOffset>201930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629F72C">
                <wp:simplePos x="0" y="0"/>
                <wp:positionH relativeFrom="column">
                  <wp:posOffset>-63500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C5zzpTfAAAACwEAAA8AAABkcnMvZG93bnJldi54&#10;bWxMj81OwzAQhO9IvIO1SNxau0FUEOJUqPxIIC4NXHpz4m0cEa+j2E3L27M5wW1H32h2pticfS8m&#10;HGMXSMNqqUAgNcF21Gr4+nxZ3IGIyZA1fSDU8IMRNuXlRWFyG060w6lKreAQirnR4FIacilj49Cb&#10;uAwDErNDGL1JLMdW2tGcONz3MlNqLb3piD84M+DWYfNdHb2Gw1DffOx3e1XVb+/b51fr5NPktL6+&#10;Oj8+gEh4Tn9mmOtzdSi5Ux2OZKPoNSxWirckButbELNBZfd81RqyGcmykP83lL8A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LnPOlN8AAAAL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2287293F" w:rsidR="00D66DF7" w:rsidRPr="00234FF8" w:rsidRDefault="00AE3603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05C90E1" wp14:editId="5783B542">
            <wp:simplePos x="0" y="0"/>
            <wp:positionH relativeFrom="column">
              <wp:posOffset>5765800</wp:posOffset>
            </wp:positionH>
            <wp:positionV relativeFrom="paragraph">
              <wp:posOffset>15240</wp:posOffset>
            </wp:positionV>
            <wp:extent cx="514350" cy="792824"/>
            <wp:effectExtent l="0" t="0" r="0" b="762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14350" cy="7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03F5E631" w:rsidR="00950CC1" w:rsidRPr="00234FF8" w:rsidRDefault="0044364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Summer Term 2 - </w:t>
      </w:r>
      <w:r w:rsidR="00C16037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0B8C94EF" w:rsidR="00950CC1" w:rsidRDefault="00443646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- </w:t>
      </w:r>
      <w:bookmarkStart w:id="0" w:name="_GoBack"/>
      <w:bookmarkEnd w:id="0"/>
      <w:r w:rsidR="00AE3603">
        <w:rPr>
          <w:b/>
          <w:sz w:val="28"/>
          <w:szCs w:val="28"/>
          <w:u w:val="single"/>
        </w:rPr>
        <w:t>Measurement and Transformations</w:t>
      </w:r>
    </w:p>
    <w:p w14:paraId="3CB73D62" w14:textId="77777777" w:rsidR="00A96457" w:rsidRPr="007865D5" w:rsidRDefault="00A96457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C75CC0" w14:paraId="3AB019D8" w14:textId="77777777" w:rsidTr="00AE3603">
        <w:tc>
          <w:tcPr>
            <w:tcW w:w="186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03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00AE3603">
        <w:tc>
          <w:tcPr>
            <w:tcW w:w="186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AE3603" w:rsidRPr="00C75CC0" w14:paraId="412CB146" w14:textId="77777777" w:rsidTr="00AE3603">
        <w:tc>
          <w:tcPr>
            <w:tcW w:w="1864" w:type="dxa"/>
            <w:vMerge w:val="restart"/>
            <w:vAlign w:val="center"/>
          </w:tcPr>
          <w:p w14:paraId="5B8B45EA" w14:textId="1F1A518D" w:rsidR="00AE3603" w:rsidRPr="00C75CC0" w:rsidRDefault="00AE3603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 and Transformations </w:t>
            </w:r>
          </w:p>
        </w:tc>
        <w:tc>
          <w:tcPr>
            <w:tcW w:w="6003" w:type="dxa"/>
          </w:tcPr>
          <w:p w14:paraId="7370F132" w14:textId="6F31FFA9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identify parallel and perpendicular lines</w:t>
            </w:r>
          </w:p>
        </w:tc>
        <w:tc>
          <w:tcPr>
            <w:tcW w:w="845" w:type="dxa"/>
          </w:tcPr>
          <w:p w14:paraId="6A05A80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A39BBE3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1C8F396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55452AC5" w14:textId="77777777" w:rsidTr="00AE3603">
        <w:tc>
          <w:tcPr>
            <w:tcW w:w="1864" w:type="dxa"/>
            <w:vMerge/>
          </w:tcPr>
          <w:p w14:paraId="72A3D3E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3B2C8452" w14:textId="19DA3196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identify quadrilaterals by their angle and symmetry properties</w:t>
            </w:r>
          </w:p>
        </w:tc>
        <w:tc>
          <w:tcPr>
            <w:tcW w:w="845" w:type="dxa"/>
          </w:tcPr>
          <w:p w14:paraId="0D0B940D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E27B00A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0061E4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193E74F0" w14:textId="77777777" w:rsidTr="00AE3603">
        <w:tc>
          <w:tcPr>
            <w:tcW w:w="1864" w:type="dxa"/>
            <w:vMerge/>
          </w:tcPr>
          <w:p w14:paraId="44EAFD9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9F8E06E" w14:textId="23C39424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reflect shapes in the axes and lines parallel to the axes</w:t>
            </w:r>
          </w:p>
        </w:tc>
        <w:tc>
          <w:tcPr>
            <w:tcW w:w="845" w:type="dxa"/>
          </w:tcPr>
          <w:p w14:paraId="4B94D5A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3DEEC66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656B9AB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531264A9" w14:textId="77777777" w:rsidTr="00AE3603">
        <w:tc>
          <w:tcPr>
            <w:tcW w:w="1864" w:type="dxa"/>
            <w:vMerge/>
          </w:tcPr>
          <w:p w14:paraId="45FB0818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50D18F3" w14:textId="22412BC9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rotate shapes on a grid</w:t>
            </w:r>
          </w:p>
        </w:tc>
        <w:tc>
          <w:tcPr>
            <w:tcW w:w="845" w:type="dxa"/>
          </w:tcPr>
          <w:p w14:paraId="049F31CB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3128261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2486C0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6C0CA506" w14:textId="77777777" w:rsidTr="00AE3603">
        <w:tc>
          <w:tcPr>
            <w:tcW w:w="1864" w:type="dxa"/>
            <w:vMerge/>
          </w:tcPr>
          <w:p w14:paraId="4101652C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22D4A9CF" w14:textId="12444A8E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translate shapes using vectors</w:t>
            </w:r>
          </w:p>
        </w:tc>
        <w:tc>
          <w:tcPr>
            <w:tcW w:w="845" w:type="dxa"/>
          </w:tcPr>
          <w:p w14:paraId="4B99056E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299C43A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DDBEF00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1A027B6B" w14:textId="77777777" w:rsidTr="00AE3603">
        <w:tc>
          <w:tcPr>
            <w:tcW w:w="1864" w:type="dxa"/>
            <w:vMerge/>
          </w:tcPr>
          <w:p w14:paraId="3461D779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19DC3ECB" w14:textId="35521817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enlarge shapes by a positive whole number scale factor and a fractional scale factor</w:t>
            </w:r>
          </w:p>
        </w:tc>
        <w:tc>
          <w:tcPr>
            <w:tcW w:w="845" w:type="dxa"/>
          </w:tcPr>
          <w:p w14:paraId="3CF2D8B6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FB78278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FC3994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22D93960" w14:textId="77777777" w:rsidTr="00AE3603">
        <w:tc>
          <w:tcPr>
            <w:tcW w:w="1864" w:type="dxa"/>
            <w:vMerge/>
          </w:tcPr>
          <w:p w14:paraId="0562CB0E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612CC7E3" w14:textId="68ED1A9F" w:rsidR="00AE3603" w:rsidRPr="003D1D34" w:rsidRDefault="00AE3603" w:rsidP="00EC7551">
            <w:r w:rsidRPr="003D1D34">
              <w:t xml:space="preserve">I can </w:t>
            </w:r>
            <w:r w:rsidRPr="003D1D34">
              <w:rPr>
                <w:rFonts w:cstheme="minorHAnsi"/>
              </w:rPr>
              <w:t>describe transformations</w:t>
            </w:r>
          </w:p>
        </w:tc>
        <w:tc>
          <w:tcPr>
            <w:tcW w:w="845" w:type="dxa"/>
          </w:tcPr>
          <w:p w14:paraId="34CE0A41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2EBF3C5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D98A12B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  <w:tr w:rsidR="00AE3603" w:rsidRPr="00C75CC0" w14:paraId="5697564F" w14:textId="77777777" w:rsidTr="00AE3603">
        <w:tc>
          <w:tcPr>
            <w:tcW w:w="1864" w:type="dxa"/>
            <w:vMerge/>
          </w:tcPr>
          <w:p w14:paraId="404FD56F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51BBDDD6" w14:textId="03328FB6" w:rsidR="00AE3603" w:rsidRPr="003D1D34" w:rsidRDefault="00AE3603" w:rsidP="00EC7551">
            <w:r w:rsidRPr="003D1D34">
              <w:t>I can</w:t>
            </w:r>
            <w:r w:rsidRPr="003D1D34">
              <w:rPr>
                <w:rFonts w:cstheme="minorHAnsi"/>
              </w:rPr>
              <w:t xml:space="preserve"> construct plans and elevations</w:t>
            </w:r>
          </w:p>
        </w:tc>
        <w:tc>
          <w:tcPr>
            <w:tcW w:w="845" w:type="dxa"/>
          </w:tcPr>
          <w:p w14:paraId="2F3A44C4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96CEDDD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2EE2F40" w14:textId="77777777" w:rsidR="00AE3603" w:rsidRPr="00C75CC0" w:rsidRDefault="00AE3603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AE3603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AE3603" w:rsidRPr="00C75CC0" w:rsidRDefault="00AE3603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468778C3" w:rsidR="00AE3603" w:rsidRPr="00A96457" w:rsidRDefault="00A96457" w:rsidP="00AE3603">
            <w:pPr>
              <w:rPr>
                <w:rFonts w:cstheme="minorHAnsi"/>
              </w:rPr>
            </w:pPr>
            <w:r w:rsidRPr="00A96457">
              <w:rPr>
                <w:rFonts w:cstheme="minorHAnsi"/>
              </w:rPr>
              <w:t>Identifying parallel and perpendicular lines (CM clips 231 &amp; 232)</w:t>
            </w:r>
          </w:p>
        </w:tc>
        <w:tc>
          <w:tcPr>
            <w:tcW w:w="2963" w:type="dxa"/>
            <w:vMerge w:val="restart"/>
          </w:tcPr>
          <w:p w14:paraId="42E82E8D" w14:textId="77777777" w:rsidR="00AE3603" w:rsidRPr="003D1D34" w:rsidRDefault="00AE3603" w:rsidP="00AE3603">
            <w:pPr>
              <w:rPr>
                <w:color w:val="000000"/>
              </w:rPr>
            </w:pPr>
            <w:r w:rsidRPr="003D1D34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604EAF56" w14:textId="77777777" w:rsidR="00AE3603" w:rsidRPr="003D1D34" w:rsidRDefault="00AE3603" w:rsidP="00AE3603">
            <w:pPr>
              <w:rPr>
                <w:color w:val="000000"/>
              </w:rPr>
            </w:pPr>
          </w:p>
          <w:p w14:paraId="45A96775" w14:textId="0E923D55" w:rsidR="00AE3603" w:rsidRPr="003D1D34" w:rsidRDefault="00AE3603" w:rsidP="00AE3603">
            <w:pPr>
              <w:rPr>
                <w:color w:val="000000"/>
              </w:rPr>
            </w:pPr>
            <w:r w:rsidRPr="003D1D34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A96457">
              <w:rPr>
                <w:color w:val="000000"/>
              </w:rPr>
              <w:t>llowing set through Century</w:t>
            </w:r>
            <w:r w:rsidRPr="003D1D34">
              <w:rPr>
                <w:color w:val="000000"/>
              </w:rPr>
              <w:t xml:space="preserve"> and </w:t>
            </w:r>
            <w:proofErr w:type="spellStart"/>
            <w:r w:rsidRPr="003D1D34">
              <w:rPr>
                <w:color w:val="000000"/>
              </w:rPr>
              <w:t>Corbettmaths</w:t>
            </w:r>
            <w:proofErr w:type="spellEnd"/>
            <w:r w:rsidRPr="003D1D34">
              <w:rPr>
                <w:color w:val="000000"/>
              </w:rPr>
              <w:t xml:space="preserve"> (see learning focus). </w:t>
            </w:r>
          </w:p>
          <w:p w14:paraId="0EF2DEF4" w14:textId="77777777" w:rsidR="00AE3603" w:rsidRPr="003D1D34" w:rsidRDefault="00AE3603" w:rsidP="00AE3603">
            <w:pPr>
              <w:rPr>
                <w:color w:val="000000"/>
              </w:rPr>
            </w:pPr>
          </w:p>
          <w:p w14:paraId="165FFC40" w14:textId="77777777" w:rsidR="00AE3603" w:rsidRPr="003D1D34" w:rsidRDefault="00AE3603" w:rsidP="00AE3603">
            <w:r w:rsidRPr="003D1D34">
              <w:rPr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AE3603" w:rsidRPr="003D1D34" w:rsidRDefault="00AE3603"/>
        </w:tc>
        <w:tc>
          <w:tcPr>
            <w:tcW w:w="3061" w:type="dxa"/>
          </w:tcPr>
          <w:p w14:paraId="4B98F0A4" w14:textId="675363C3" w:rsidR="00AE3603" w:rsidRPr="00A96457" w:rsidRDefault="00A96457">
            <w:r w:rsidRPr="00A96457">
              <w:t>parallel, perpendicular</w:t>
            </w:r>
          </w:p>
        </w:tc>
      </w:tr>
      <w:tr w:rsidR="00A96457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8CA5DF8" w14:textId="0748C44F" w:rsidR="00A96457" w:rsidRPr="00A96457" w:rsidRDefault="00A96457">
            <w:r w:rsidRPr="00A96457">
              <w:rPr>
                <w:rFonts w:cstheme="minorHAnsi"/>
                <w:b/>
              </w:rPr>
              <w:t>Identifying quadrilaterals by their angle and symmetry properties</w:t>
            </w:r>
            <w:r w:rsidRPr="00A96457">
              <w:rPr>
                <w:rFonts w:cstheme="minorHAnsi"/>
              </w:rPr>
              <w:t xml:space="preserve"> (CM clip 2)</w:t>
            </w:r>
          </w:p>
        </w:tc>
        <w:tc>
          <w:tcPr>
            <w:tcW w:w="2963" w:type="dxa"/>
            <w:vMerge/>
          </w:tcPr>
          <w:p w14:paraId="3468D32E" w14:textId="37C31870" w:rsidR="00A96457" w:rsidRPr="00A96457" w:rsidRDefault="00A96457"/>
        </w:tc>
        <w:tc>
          <w:tcPr>
            <w:tcW w:w="3061" w:type="dxa"/>
          </w:tcPr>
          <w:p w14:paraId="08A09888" w14:textId="0D9FC78B" w:rsidR="00A96457" w:rsidRPr="00A96457" w:rsidRDefault="00A96457" w:rsidP="00A23723">
            <w:r w:rsidRPr="00A96457">
              <w:t>quadrilateral, square, rectangle, parallelogram, kite, trapezium, angle, symmetry</w:t>
            </w:r>
          </w:p>
        </w:tc>
      </w:tr>
      <w:tr w:rsidR="00A96457" w:rsidRPr="00C75CC0" w14:paraId="4F9D9760" w14:textId="77777777" w:rsidTr="00DA2D9B">
        <w:tc>
          <w:tcPr>
            <w:tcW w:w="1282" w:type="dxa"/>
            <w:vAlign w:val="center"/>
          </w:tcPr>
          <w:p w14:paraId="5FCD5EC4" w14:textId="77777777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2C7AECD5" w14:textId="47ADDA68" w:rsidR="00A96457" w:rsidRPr="00A96457" w:rsidRDefault="00A96457">
            <w:r w:rsidRPr="00A96457">
              <w:rPr>
                <w:rFonts w:cstheme="minorHAnsi"/>
                <w:b/>
              </w:rPr>
              <w:t>Reflecting shapes in the axes and lines parallel to the axes</w:t>
            </w:r>
            <w:r w:rsidRPr="00A96457">
              <w:rPr>
                <w:rFonts w:cstheme="minorHAnsi"/>
              </w:rPr>
              <w:t xml:space="preserve"> (CM clip 272)</w:t>
            </w:r>
          </w:p>
        </w:tc>
        <w:tc>
          <w:tcPr>
            <w:tcW w:w="2963" w:type="dxa"/>
            <w:vMerge/>
          </w:tcPr>
          <w:p w14:paraId="5997CC1D" w14:textId="77777777" w:rsidR="00A96457" w:rsidRPr="00A96457" w:rsidRDefault="00A96457"/>
        </w:tc>
        <w:tc>
          <w:tcPr>
            <w:tcW w:w="3061" w:type="dxa"/>
          </w:tcPr>
          <w:p w14:paraId="73AD92E8" w14:textId="741A65CB" w:rsidR="00A96457" w:rsidRPr="00A96457" w:rsidRDefault="00A96457" w:rsidP="00EC7551">
            <w:r w:rsidRPr="00A96457">
              <w:t>reflect, axis, line, horizontal, vertical, parallel</w:t>
            </w:r>
          </w:p>
        </w:tc>
      </w:tr>
      <w:tr w:rsidR="00A96457" w:rsidRPr="00C75CC0" w14:paraId="5FE8F0D2" w14:textId="77777777" w:rsidTr="00DA2D9B">
        <w:tc>
          <w:tcPr>
            <w:tcW w:w="1282" w:type="dxa"/>
            <w:vAlign w:val="center"/>
          </w:tcPr>
          <w:p w14:paraId="2598DEE6" w14:textId="77777777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A288F2" w14:textId="6AE17682" w:rsidR="00A96457" w:rsidRPr="00A96457" w:rsidRDefault="00A96457">
            <w:r w:rsidRPr="00A96457">
              <w:rPr>
                <w:rFonts w:cstheme="minorHAnsi"/>
                <w:b/>
              </w:rPr>
              <w:t>Rotating shapes on a grid</w:t>
            </w:r>
            <w:r w:rsidRPr="00A96457">
              <w:rPr>
                <w:rFonts w:cstheme="minorHAnsi"/>
              </w:rPr>
              <w:t xml:space="preserve"> (CM clip 275)</w:t>
            </w:r>
          </w:p>
        </w:tc>
        <w:tc>
          <w:tcPr>
            <w:tcW w:w="2963" w:type="dxa"/>
            <w:vMerge/>
          </w:tcPr>
          <w:p w14:paraId="110FFD37" w14:textId="77777777" w:rsidR="00A96457" w:rsidRPr="00A96457" w:rsidRDefault="00A96457"/>
        </w:tc>
        <w:tc>
          <w:tcPr>
            <w:tcW w:w="3061" w:type="dxa"/>
          </w:tcPr>
          <w:p w14:paraId="6DD41DA8" w14:textId="668C3AC8" w:rsidR="00A96457" w:rsidRPr="00A96457" w:rsidRDefault="00A96457">
            <w:r w:rsidRPr="00A96457">
              <w:t>rotation, point, direction, (anti)clockwise, degree, centre, axis</w:t>
            </w:r>
          </w:p>
        </w:tc>
      </w:tr>
      <w:tr w:rsidR="00A96457" w:rsidRPr="00C75CC0" w14:paraId="40C014B4" w14:textId="77777777" w:rsidTr="00DA2D9B">
        <w:tc>
          <w:tcPr>
            <w:tcW w:w="1282" w:type="dxa"/>
            <w:vAlign w:val="center"/>
          </w:tcPr>
          <w:p w14:paraId="78941E47" w14:textId="77777777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3ABAE4D9" w14:textId="28A58CB4" w:rsidR="00A96457" w:rsidRPr="00A96457" w:rsidRDefault="00A96457">
            <w:r w:rsidRPr="00A96457">
              <w:rPr>
                <w:rFonts w:cstheme="minorHAnsi"/>
                <w:b/>
              </w:rPr>
              <w:t>Translating shapes using vectors</w:t>
            </w:r>
            <w:r w:rsidRPr="00A96457">
              <w:rPr>
                <w:rFonts w:cstheme="minorHAnsi"/>
              </w:rPr>
              <w:t xml:space="preserve"> (CM clip 325)</w:t>
            </w:r>
          </w:p>
        </w:tc>
        <w:tc>
          <w:tcPr>
            <w:tcW w:w="2963" w:type="dxa"/>
            <w:vMerge/>
          </w:tcPr>
          <w:p w14:paraId="6B699379" w14:textId="77777777" w:rsidR="00A96457" w:rsidRPr="00A96457" w:rsidRDefault="00A96457"/>
        </w:tc>
        <w:tc>
          <w:tcPr>
            <w:tcW w:w="3061" w:type="dxa"/>
          </w:tcPr>
          <w:p w14:paraId="742BACA0" w14:textId="72139B99" w:rsidR="00A96457" w:rsidRPr="00A96457" w:rsidRDefault="00A96457">
            <w:r w:rsidRPr="00A96457">
              <w:t>translate, direction, vector</w:t>
            </w:r>
          </w:p>
        </w:tc>
      </w:tr>
      <w:tr w:rsidR="00A96457" w:rsidRPr="00C75CC0" w14:paraId="79DD3749" w14:textId="77777777" w:rsidTr="00DA2D9B">
        <w:tc>
          <w:tcPr>
            <w:tcW w:w="1282" w:type="dxa"/>
            <w:vAlign w:val="center"/>
          </w:tcPr>
          <w:p w14:paraId="1108AFB5" w14:textId="369EDC96" w:rsidR="00A96457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15497F8F" w14:textId="54F4C943" w:rsidR="00A96457" w:rsidRPr="00A96457" w:rsidRDefault="00A96457">
            <w:pPr>
              <w:rPr>
                <w:rFonts w:cstheme="minorHAnsi"/>
              </w:rPr>
            </w:pPr>
            <w:r w:rsidRPr="00A96457">
              <w:rPr>
                <w:rFonts w:cstheme="minorHAnsi"/>
                <w:b/>
              </w:rPr>
              <w:t xml:space="preserve">Enlarging shapes by a </w:t>
            </w:r>
            <w:r w:rsidRPr="00A96457">
              <w:rPr>
                <w:rFonts w:cstheme="minorHAnsi"/>
              </w:rPr>
              <w:t>positive and</w:t>
            </w:r>
            <w:r w:rsidRPr="00A96457">
              <w:rPr>
                <w:rFonts w:cstheme="minorHAnsi"/>
                <w:b/>
              </w:rPr>
              <w:t xml:space="preserve"> a fractional scale factor</w:t>
            </w:r>
            <w:r w:rsidRPr="00A96457">
              <w:rPr>
                <w:rFonts w:cstheme="minorHAnsi"/>
              </w:rPr>
              <w:t xml:space="preserve"> (CM clip 104</w:t>
            </w:r>
            <w:r w:rsidR="007872B6">
              <w:rPr>
                <w:rFonts w:cstheme="minorHAnsi"/>
              </w:rPr>
              <w:t xml:space="preserve"> and 107</w:t>
            </w:r>
            <w:r w:rsidRPr="00A96457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3FAF4B65" w14:textId="77777777" w:rsidR="00A96457" w:rsidRPr="00A96457" w:rsidRDefault="00A96457"/>
        </w:tc>
        <w:tc>
          <w:tcPr>
            <w:tcW w:w="3061" w:type="dxa"/>
          </w:tcPr>
          <w:p w14:paraId="42EC2F3E" w14:textId="0B6576B5" w:rsidR="00A96457" w:rsidRPr="00A96457" w:rsidRDefault="00A96457">
            <w:r w:rsidRPr="00A96457">
              <w:t>enlarge, scale factor, positive</w:t>
            </w:r>
            <w:r>
              <w:t>, fractional</w:t>
            </w:r>
          </w:p>
        </w:tc>
      </w:tr>
      <w:tr w:rsidR="00AE3603" w:rsidRPr="00C75CC0" w14:paraId="31326EEE" w14:textId="77777777" w:rsidTr="00DA2D9B">
        <w:tc>
          <w:tcPr>
            <w:tcW w:w="1282" w:type="dxa"/>
            <w:vAlign w:val="center"/>
          </w:tcPr>
          <w:p w14:paraId="29B4EA11" w14:textId="051D8817" w:rsidR="00AE3603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39F22249" w14:textId="0A7F07EF" w:rsidR="00AE3603" w:rsidRPr="003D1D34" w:rsidRDefault="00A96457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</w:t>
            </w:r>
            <w:r w:rsidR="00AE3603" w:rsidRPr="003D1D34">
              <w:rPr>
                <w:rFonts w:cstheme="minorHAnsi"/>
              </w:rPr>
              <w:t xml:space="preserve"> transformations</w:t>
            </w:r>
          </w:p>
          <w:p w14:paraId="745A04C2" w14:textId="6C6C0D52" w:rsidR="003D1D34" w:rsidRPr="003D1D34" w:rsidRDefault="00A96457" w:rsidP="00A96457">
            <w:r>
              <w:t>(CM clips 105, 273, 275 &amp; 326</w:t>
            </w:r>
            <w:r w:rsidR="003D1D34" w:rsidRPr="003D1D34">
              <w:t>)</w:t>
            </w:r>
          </w:p>
        </w:tc>
        <w:tc>
          <w:tcPr>
            <w:tcW w:w="2963" w:type="dxa"/>
            <w:vMerge/>
          </w:tcPr>
          <w:p w14:paraId="3FE9F23F" w14:textId="77777777" w:rsidR="00AE3603" w:rsidRPr="003D1D34" w:rsidRDefault="00AE3603"/>
        </w:tc>
        <w:tc>
          <w:tcPr>
            <w:tcW w:w="3061" w:type="dxa"/>
          </w:tcPr>
          <w:p w14:paraId="3CB5C25B" w14:textId="2791DBA0" w:rsidR="00AE3603" w:rsidRPr="003D1D34" w:rsidRDefault="00A96457" w:rsidP="00A96457">
            <w:r>
              <w:t>transformation, reflection, rotation, direction, angle, translation, vector, enlargement, scale factor, centre</w:t>
            </w:r>
          </w:p>
        </w:tc>
      </w:tr>
      <w:tr w:rsidR="00AE3603" w:rsidRPr="00C75CC0" w14:paraId="77ECD670" w14:textId="77777777" w:rsidTr="00DA2D9B">
        <w:tc>
          <w:tcPr>
            <w:tcW w:w="1282" w:type="dxa"/>
            <w:vAlign w:val="center"/>
          </w:tcPr>
          <w:p w14:paraId="75697EEC" w14:textId="1CEC8F67" w:rsidR="00AE3603" w:rsidRPr="00C75CC0" w:rsidRDefault="00A96457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0C3BE163" w14:textId="0BB78804" w:rsidR="003D1D34" w:rsidRPr="00A96457" w:rsidRDefault="00A96457">
            <w:r w:rsidRPr="00A96457">
              <w:rPr>
                <w:rFonts w:cstheme="minorHAnsi"/>
              </w:rPr>
              <w:t>Constructing plans and elevations (CM clip 354)</w:t>
            </w:r>
          </w:p>
        </w:tc>
        <w:tc>
          <w:tcPr>
            <w:tcW w:w="2963" w:type="dxa"/>
            <w:vMerge/>
          </w:tcPr>
          <w:p w14:paraId="1F72F646" w14:textId="77777777" w:rsidR="00AE3603" w:rsidRPr="003D1D34" w:rsidRDefault="00AE3603"/>
        </w:tc>
        <w:tc>
          <w:tcPr>
            <w:tcW w:w="3061" w:type="dxa"/>
          </w:tcPr>
          <w:p w14:paraId="5B9B274F" w14:textId="2704824C" w:rsidR="00AE3603" w:rsidRPr="00A96457" w:rsidRDefault="00A96457">
            <w:r w:rsidRPr="00A96457">
              <w:t>construct, plan, view, elevation, 2D, 3D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84716"/>
    <w:multiLevelType w:val="hybridMultilevel"/>
    <w:tmpl w:val="C6A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4FF8"/>
    <w:rsid w:val="003D1D34"/>
    <w:rsid w:val="00443646"/>
    <w:rsid w:val="00490028"/>
    <w:rsid w:val="005B6D26"/>
    <w:rsid w:val="007351B1"/>
    <w:rsid w:val="007865D5"/>
    <w:rsid w:val="00786BD5"/>
    <w:rsid w:val="007872B6"/>
    <w:rsid w:val="008102ED"/>
    <w:rsid w:val="00881E0B"/>
    <w:rsid w:val="008C0C18"/>
    <w:rsid w:val="00914712"/>
    <w:rsid w:val="00950CC1"/>
    <w:rsid w:val="00A149F4"/>
    <w:rsid w:val="00A23723"/>
    <w:rsid w:val="00A96457"/>
    <w:rsid w:val="00AE3603"/>
    <w:rsid w:val="00AE3F93"/>
    <w:rsid w:val="00AF62CA"/>
    <w:rsid w:val="00BD0834"/>
    <w:rsid w:val="00C16037"/>
    <w:rsid w:val="00C75CC0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E4ED-F9DF-403A-83F0-BE7F3EA7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2020-04-03T16:31:00Z</dcterms:created>
  <dcterms:modified xsi:type="dcterms:W3CDTF">2020-05-15T16:23:00Z</dcterms:modified>
</cp:coreProperties>
</file>