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437B741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937D5E8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5pt;margin-top: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3FC33803" w:rsidR="00D66DF7" w:rsidRPr="00234FF8" w:rsidRDefault="00DD0250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FD8A4E" wp14:editId="5033C619">
            <wp:simplePos x="0" y="0"/>
            <wp:positionH relativeFrom="column">
              <wp:posOffset>5842000</wp:posOffset>
            </wp:positionH>
            <wp:positionV relativeFrom="paragraph">
              <wp:posOffset>109855</wp:posOffset>
            </wp:positionV>
            <wp:extent cx="414020" cy="638175"/>
            <wp:effectExtent l="0" t="0" r="5080" b="9525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5645E7E" w:rsidR="00950CC1" w:rsidRPr="00234FF8" w:rsidRDefault="000D4B6B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6689E55B" w:rsidR="00950CC1" w:rsidRDefault="000D4B6B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E71FE" w:rsidRDefault="00DD0250" w:rsidP="00210C1A">
            <w:pPr>
              <w:jc w:val="center"/>
              <w:rPr>
                <w:b/>
              </w:rPr>
            </w:pPr>
            <w:r w:rsidRPr="00FE71FE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3B6E3BDA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calculate the probability of an event occurring or not occurring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DD0250" w:rsidRPr="00FE71FE" w14:paraId="55452AC5" w14:textId="77777777" w:rsidTr="7163EC0B">
        <w:tc>
          <w:tcPr>
            <w:tcW w:w="1804" w:type="dxa"/>
            <w:vMerge/>
          </w:tcPr>
          <w:p w14:paraId="72A3D3EC" w14:textId="77777777" w:rsidR="00DD0250" w:rsidRPr="00FE71FE" w:rsidRDefault="00DD0250"/>
        </w:tc>
        <w:tc>
          <w:tcPr>
            <w:tcW w:w="6048" w:type="dxa"/>
          </w:tcPr>
          <w:p w14:paraId="3B2C8452" w14:textId="6255F43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understand the terms mutually exclusive and exhaustive</w:t>
            </w:r>
          </w:p>
        </w:tc>
        <w:tc>
          <w:tcPr>
            <w:tcW w:w="850" w:type="dxa"/>
          </w:tcPr>
          <w:p w14:paraId="0D0B940D" w14:textId="77777777" w:rsidR="00DD0250" w:rsidRPr="00FE71FE" w:rsidRDefault="00DD0250"/>
        </w:tc>
        <w:tc>
          <w:tcPr>
            <w:tcW w:w="850" w:type="dxa"/>
          </w:tcPr>
          <w:p w14:paraId="0E27B00A" w14:textId="77777777" w:rsidR="00DD0250" w:rsidRPr="00FE71FE" w:rsidRDefault="00DD0250"/>
        </w:tc>
        <w:tc>
          <w:tcPr>
            <w:tcW w:w="851" w:type="dxa"/>
          </w:tcPr>
          <w:p w14:paraId="60061E4C" w14:textId="77777777" w:rsidR="00DD0250" w:rsidRPr="00FE71FE" w:rsidRDefault="00DD0250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258EEA90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list outcomes of two events systematically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08DD417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sample space diagrams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74E95AF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complete Venn diagrams and calculate simple probabilities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1A027B6B" w14:textId="77777777" w:rsidTr="7163EC0B">
        <w:tc>
          <w:tcPr>
            <w:tcW w:w="1804" w:type="dxa"/>
            <w:vMerge/>
          </w:tcPr>
          <w:p w14:paraId="3461D779" w14:textId="77777777" w:rsidR="00DD0250" w:rsidRPr="00FE71FE" w:rsidRDefault="00DD0250"/>
        </w:tc>
        <w:tc>
          <w:tcPr>
            <w:tcW w:w="6048" w:type="dxa"/>
          </w:tcPr>
          <w:p w14:paraId="19DC3ECB" w14:textId="1022931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frequency trees</w:t>
            </w:r>
          </w:p>
        </w:tc>
        <w:tc>
          <w:tcPr>
            <w:tcW w:w="850" w:type="dxa"/>
          </w:tcPr>
          <w:p w14:paraId="3CF2D8B6" w14:textId="77777777" w:rsidR="00DD0250" w:rsidRPr="00FE71FE" w:rsidRDefault="00DD0250"/>
        </w:tc>
        <w:tc>
          <w:tcPr>
            <w:tcW w:w="850" w:type="dxa"/>
          </w:tcPr>
          <w:p w14:paraId="0FB78278" w14:textId="77777777" w:rsidR="00DD0250" w:rsidRPr="00FE71FE" w:rsidRDefault="00DD0250"/>
        </w:tc>
        <w:tc>
          <w:tcPr>
            <w:tcW w:w="851" w:type="dxa"/>
          </w:tcPr>
          <w:p w14:paraId="1FC39945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A18E9B6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="00DD0250" w:rsidRPr="00F96F8D">
              <w:rPr>
                <w:rFonts w:cstheme="minorHAnsi"/>
                <w:sz w:val="20"/>
                <w:szCs w:val="20"/>
              </w:rPr>
              <w:t>understand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 and </w:t>
            </w:r>
            <w:r w:rsidRPr="00F96F8D">
              <w:rPr>
                <w:sz w:val="20"/>
                <w:szCs w:val="20"/>
              </w:rPr>
              <w:t xml:space="preserve">can </w:t>
            </w:r>
            <w:r w:rsidRPr="00F96F8D">
              <w:rPr>
                <w:rFonts w:cstheme="minorHAnsi"/>
                <w:sz w:val="20"/>
                <w:szCs w:val="20"/>
              </w:rPr>
              <w:t>calculate experimental probabilities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7E94C8C7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Pr="00F96F8D">
              <w:rPr>
                <w:rFonts w:cstheme="minorHAnsi"/>
                <w:sz w:val="20"/>
                <w:szCs w:val="20"/>
              </w:rPr>
              <w:t>understand bias and understand that repeating an experiment gives more reliable results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35EFAD0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I can</w:t>
            </w:r>
            <w:r w:rsidRPr="00F96F8D">
              <w:rPr>
                <w:rFonts w:cstheme="minorHAnsi"/>
                <w:sz w:val="20"/>
                <w:szCs w:val="20"/>
              </w:rPr>
              <w:t xml:space="preserve"> calculate relative frequency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  <w:tr w:rsidR="00DD0250" w:rsidRPr="00FE71FE" w14:paraId="7C428335" w14:textId="77777777" w:rsidTr="7163EC0B">
        <w:tc>
          <w:tcPr>
            <w:tcW w:w="1804" w:type="dxa"/>
            <w:vMerge/>
          </w:tcPr>
          <w:p w14:paraId="2D562054" w14:textId="77777777" w:rsidR="00DD0250" w:rsidRPr="00FE71FE" w:rsidRDefault="00DD0250"/>
        </w:tc>
        <w:tc>
          <w:tcPr>
            <w:tcW w:w="6048" w:type="dxa"/>
          </w:tcPr>
          <w:p w14:paraId="5C23129A" w14:textId="0E281BE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the AND /OR rules</w:t>
            </w:r>
          </w:p>
        </w:tc>
        <w:tc>
          <w:tcPr>
            <w:tcW w:w="850" w:type="dxa"/>
          </w:tcPr>
          <w:p w14:paraId="488D80DA" w14:textId="77777777" w:rsidR="00DD0250" w:rsidRPr="00FE71FE" w:rsidRDefault="00DD0250"/>
        </w:tc>
        <w:tc>
          <w:tcPr>
            <w:tcW w:w="850" w:type="dxa"/>
          </w:tcPr>
          <w:p w14:paraId="7794FC0A" w14:textId="77777777" w:rsidR="00DD0250" w:rsidRPr="00FE71FE" w:rsidRDefault="00DD0250"/>
        </w:tc>
        <w:tc>
          <w:tcPr>
            <w:tcW w:w="851" w:type="dxa"/>
          </w:tcPr>
          <w:p w14:paraId="29960B76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E71FE" w14:paraId="4076689B" w14:textId="77777777" w:rsidTr="00DA2D9B">
        <w:tc>
          <w:tcPr>
            <w:tcW w:w="1282" w:type="dxa"/>
          </w:tcPr>
          <w:p w14:paraId="7C9EDD6D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Key Words</w:t>
            </w:r>
          </w:p>
        </w:tc>
      </w:tr>
      <w:tr w:rsidR="00DD0250" w:rsidRPr="00FE71FE" w14:paraId="626C10E1" w14:textId="77777777" w:rsidTr="00DA2D9B">
        <w:tc>
          <w:tcPr>
            <w:tcW w:w="1282" w:type="dxa"/>
            <w:vAlign w:val="center"/>
          </w:tcPr>
          <w:p w14:paraId="649841BE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0E800B6E" w:rsidR="00DD0250" w:rsidRPr="00F96F8D" w:rsidRDefault="00FE71FE" w:rsidP="00DD0250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b/>
                <w:sz w:val="20"/>
                <w:szCs w:val="20"/>
              </w:rPr>
              <w:t>Calculating the probability of an event</w:t>
            </w:r>
            <w:r w:rsidRPr="00F96F8D">
              <w:rPr>
                <w:rFonts w:cstheme="minorHAnsi"/>
                <w:sz w:val="20"/>
                <w:szCs w:val="20"/>
              </w:rPr>
              <w:t xml:space="preserve"> occurring and </w:t>
            </w:r>
            <w:r w:rsidRPr="00F96F8D">
              <w:rPr>
                <w:rFonts w:cstheme="minorHAnsi"/>
                <w:b/>
                <w:sz w:val="20"/>
                <w:szCs w:val="20"/>
              </w:rPr>
              <w:t>not occurring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clips 245 &amp; 250)</w:t>
            </w:r>
          </w:p>
        </w:tc>
        <w:tc>
          <w:tcPr>
            <w:tcW w:w="2963" w:type="dxa"/>
            <w:vMerge w:val="restart"/>
          </w:tcPr>
          <w:p w14:paraId="33D15A0F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0178CCB7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1252451A" w14:textId="70F7A515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FE71FE" w:rsidRPr="00F96F8D">
              <w:rPr>
                <w:color w:val="000000"/>
                <w:sz w:val="20"/>
                <w:szCs w:val="20"/>
              </w:rPr>
              <w:t>llowing set through Century</w:t>
            </w:r>
            <w:r w:rsidRPr="00F96F8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96F8D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F96F8D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7931A7E5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01030367" w14:textId="77777777" w:rsidR="00DD0250" w:rsidRPr="00F96F8D" w:rsidRDefault="00DD0250" w:rsidP="00DD0250">
            <w:pPr>
              <w:rPr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4EC6C44E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likelihood, outcome, event</w:t>
            </w:r>
          </w:p>
        </w:tc>
      </w:tr>
      <w:tr w:rsidR="00DD0250" w:rsidRPr="00FE71FE" w14:paraId="4337515C" w14:textId="77777777" w:rsidTr="00DA2D9B">
        <w:tc>
          <w:tcPr>
            <w:tcW w:w="1282" w:type="dxa"/>
            <w:vAlign w:val="center"/>
          </w:tcPr>
          <w:p w14:paraId="18F999B5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CB9F4A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terms mutually exclusive and exhaustive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3468D32E" w14:textId="37C31870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42AEF1FB" w:rsidR="00DD0250" w:rsidRPr="00F96F8D" w:rsidRDefault="00FE71FE" w:rsidP="00A23723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m</w:t>
            </w:r>
            <w:r w:rsidR="006D58E0" w:rsidRPr="00F96F8D">
              <w:rPr>
                <w:sz w:val="20"/>
                <w:szCs w:val="20"/>
              </w:rPr>
              <w:t xml:space="preserve">utually exclusive, </w:t>
            </w:r>
            <w:r w:rsidR="003D60C6" w:rsidRPr="00F96F8D">
              <w:rPr>
                <w:sz w:val="20"/>
                <w:szCs w:val="20"/>
              </w:rPr>
              <w:t>exhaustive</w:t>
            </w:r>
          </w:p>
        </w:tc>
      </w:tr>
      <w:tr w:rsidR="00DD0250" w:rsidRPr="00FE71FE" w14:paraId="4F9D9760" w14:textId="77777777" w:rsidTr="00DA2D9B">
        <w:tc>
          <w:tcPr>
            <w:tcW w:w="1282" w:type="dxa"/>
            <w:vAlign w:val="center"/>
          </w:tcPr>
          <w:p w14:paraId="5FCD5EC4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0691A74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Listing outcomes of two events systematically (CM clip 253)</w:t>
            </w:r>
          </w:p>
        </w:tc>
        <w:tc>
          <w:tcPr>
            <w:tcW w:w="2963" w:type="dxa"/>
            <w:vMerge/>
          </w:tcPr>
          <w:p w14:paraId="5997CC1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6552109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outcome, list, systematic</w:t>
            </w:r>
          </w:p>
        </w:tc>
      </w:tr>
      <w:tr w:rsidR="00DD0250" w:rsidRPr="00FE71FE" w14:paraId="5FE8F0D2" w14:textId="77777777" w:rsidTr="00DA2D9B">
        <w:tc>
          <w:tcPr>
            <w:tcW w:w="1282" w:type="dxa"/>
            <w:vAlign w:val="center"/>
          </w:tcPr>
          <w:p w14:paraId="2598DEE6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12E2DF5D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sample space diagrams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 246)</w:t>
            </w:r>
          </w:p>
        </w:tc>
        <w:tc>
          <w:tcPr>
            <w:tcW w:w="2963" w:type="dxa"/>
            <w:vMerge/>
          </w:tcPr>
          <w:p w14:paraId="110FFD37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FD3811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s</w:t>
            </w:r>
            <w:r w:rsidR="006D58E0" w:rsidRPr="00F96F8D">
              <w:rPr>
                <w:sz w:val="20"/>
                <w:szCs w:val="20"/>
              </w:rPr>
              <w:t>ample space</w:t>
            </w:r>
            <w:r w:rsidRPr="00F96F8D">
              <w:rPr>
                <w:sz w:val="20"/>
                <w:szCs w:val="20"/>
              </w:rPr>
              <w:t>, outcome, event, probability</w:t>
            </w:r>
          </w:p>
        </w:tc>
      </w:tr>
      <w:tr w:rsidR="0080595F" w:rsidRPr="00FE71FE" w14:paraId="40C014B4" w14:textId="77777777" w:rsidTr="00DA2D9B">
        <w:tc>
          <w:tcPr>
            <w:tcW w:w="1282" w:type="dxa"/>
            <w:vAlign w:val="center"/>
          </w:tcPr>
          <w:p w14:paraId="78941E47" w14:textId="77777777" w:rsidR="0080595F" w:rsidRPr="00FE71FE" w:rsidRDefault="0080595F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2486F435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Completing Venn diagrams and calculating simple probabilities (CM clip 380)</w:t>
            </w:r>
          </w:p>
        </w:tc>
        <w:tc>
          <w:tcPr>
            <w:tcW w:w="2963" w:type="dxa"/>
            <w:vMerge/>
          </w:tcPr>
          <w:p w14:paraId="6B699379" w14:textId="77777777" w:rsidR="0080595F" w:rsidRPr="00F96F8D" w:rsidRDefault="0080595F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5EAC9902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Venn diagram, union, intersection, element, probability </w:t>
            </w:r>
          </w:p>
        </w:tc>
      </w:tr>
      <w:tr w:rsidR="00DD0250" w:rsidRPr="00FE71FE" w14:paraId="31326EEE" w14:textId="77777777" w:rsidTr="00DA2D9B">
        <w:tc>
          <w:tcPr>
            <w:tcW w:w="1282" w:type="dxa"/>
            <w:vAlign w:val="center"/>
          </w:tcPr>
          <w:p w14:paraId="29B4EA11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6</w:t>
            </w:r>
          </w:p>
        </w:tc>
        <w:tc>
          <w:tcPr>
            <w:tcW w:w="3061" w:type="dxa"/>
          </w:tcPr>
          <w:p w14:paraId="745A04C2" w14:textId="749A22B1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Constructing and using </w:t>
            </w:r>
            <w:r w:rsidR="00DD0250" w:rsidRPr="00F96F8D">
              <w:rPr>
                <w:rFonts w:cstheme="minorHAnsi"/>
                <w:sz w:val="20"/>
                <w:szCs w:val="20"/>
              </w:rPr>
              <w:t>frequency trees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376)</w:t>
            </w:r>
          </w:p>
        </w:tc>
        <w:tc>
          <w:tcPr>
            <w:tcW w:w="2963" w:type="dxa"/>
            <w:vMerge/>
          </w:tcPr>
          <w:p w14:paraId="3FE9F23F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7C1A03C2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f</w:t>
            </w:r>
            <w:r w:rsidR="006D58E0" w:rsidRPr="00F96F8D">
              <w:rPr>
                <w:sz w:val="20"/>
                <w:szCs w:val="20"/>
              </w:rPr>
              <w:t>requency</w:t>
            </w:r>
          </w:p>
        </w:tc>
      </w:tr>
      <w:tr w:rsidR="00DD0250" w:rsidRPr="00FE71FE" w14:paraId="45F547A6" w14:textId="77777777" w:rsidTr="00DA2D9B">
        <w:tc>
          <w:tcPr>
            <w:tcW w:w="1282" w:type="dxa"/>
            <w:vAlign w:val="center"/>
          </w:tcPr>
          <w:p w14:paraId="44B0A208" w14:textId="16AF70EF" w:rsidR="00DD0250" w:rsidRPr="00FE71FE" w:rsidRDefault="0080595F" w:rsidP="008059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50048D58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.  </w:t>
            </w:r>
            <w:r w:rsidRPr="00F96F8D">
              <w:rPr>
                <w:rFonts w:cstheme="minorHAnsi"/>
                <w:b/>
                <w:sz w:val="20"/>
                <w:szCs w:val="20"/>
              </w:rPr>
              <w:t>Calculating experimental probabilities.</w:t>
            </w:r>
          </w:p>
        </w:tc>
        <w:tc>
          <w:tcPr>
            <w:tcW w:w="2963" w:type="dxa"/>
            <w:vMerge/>
          </w:tcPr>
          <w:p w14:paraId="08CE6F91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D0F121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</w:t>
            </w:r>
            <w:r w:rsidR="00DD0250" w:rsidRPr="00F96F8D">
              <w:rPr>
                <w:sz w:val="20"/>
                <w:szCs w:val="20"/>
              </w:rPr>
              <w:t>robability, theoretical, experimental, likelihood</w:t>
            </w:r>
          </w:p>
        </w:tc>
      </w:tr>
      <w:tr w:rsidR="00DD0250" w:rsidRPr="00FE71FE" w14:paraId="436BA4C4" w14:textId="77777777" w:rsidTr="00DA2D9B">
        <w:tc>
          <w:tcPr>
            <w:tcW w:w="1282" w:type="dxa"/>
            <w:vAlign w:val="center"/>
          </w:tcPr>
          <w:p w14:paraId="2B2B7304" w14:textId="31B89575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1" w:type="dxa"/>
          </w:tcPr>
          <w:p w14:paraId="481F4F92" w14:textId="21090996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Investigating bias.  </w:t>
            </w:r>
            <w:r w:rsidRPr="00F96F8D">
              <w:rPr>
                <w:rFonts w:cstheme="minorHAnsi"/>
                <w:b/>
                <w:sz w:val="20"/>
                <w:szCs w:val="20"/>
              </w:rPr>
              <w:t>Understanding that repeating an experiment gives more reliable results.</w:t>
            </w:r>
          </w:p>
        </w:tc>
        <w:tc>
          <w:tcPr>
            <w:tcW w:w="2963" w:type="dxa"/>
            <w:vMerge/>
          </w:tcPr>
          <w:p w14:paraId="61CDCEA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114A70E0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experimental,  outcome, bias, reliability, repetition</w:t>
            </w:r>
          </w:p>
        </w:tc>
      </w:tr>
      <w:tr w:rsidR="00DD0250" w:rsidRPr="00FE71FE" w14:paraId="2FAC5ECB" w14:textId="77777777" w:rsidTr="00DA2D9B">
        <w:tc>
          <w:tcPr>
            <w:tcW w:w="1282" w:type="dxa"/>
            <w:vAlign w:val="center"/>
          </w:tcPr>
          <w:p w14:paraId="2290C68E" w14:textId="6346608A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1" w:type="dxa"/>
          </w:tcPr>
          <w:p w14:paraId="271DEB3D" w14:textId="32185846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</w:t>
            </w:r>
            <w:r w:rsidR="00DD0250" w:rsidRPr="00F96F8D">
              <w:rPr>
                <w:rFonts w:cstheme="minorHAnsi"/>
                <w:sz w:val="20"/>
                <w:szCs w:val="20"/>
              </w:rPr>
              <w:t>alculat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relative frequency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 xml:space="preserve">M clip </w:t>
            </w:r>
            <w:r w:rsidR="006D58E0" w:rsidRPr="00F96F8D">
              <w:rPr>
                <w:rFonts w:cstheme="minorHAnsi"/>
                <w:sz w:val="20"/>
                <w:szCs w:val="20"/>
              </w:rPr>
              <w:t>248)</w:t>
            </w:r>
          </w:p>
        </w:tc>
        <w:tc>
          <w:tcPr>
            <w:tcW w:w="2963" w:type="dxa"/>
            <w:vMerge/>
          </w:tcPr>
          <w:p w14:paraId="41D638BC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24B5944" w14:textId="566DA45D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relative f</w:t>
            </w:r>
            <w:r w:rsidR="006D58E0" w:rsidRPr="00F96F8D">
              <w:rPr>
                <w:sz w:val="20"/>
                <w:szCs w:val="20"/>
              </w:rPr>
              <w:t>requency</w:t>
            </w:r>
            <w:r w:rsidRPr="00F96F8D">
              <w:rPr>
                <w:sz w:val="20"/>
                <w:szCs w:val="20"/>
              </w:rPr>
              <w:t>, experimental, event, outcome, observation</w:t>
            </w:r>
          </w:p>
        </w:tc>
      </w:tr>
      <w:tr w:rsidR="00DD0250" w:rsidRPr="00C75CC0" w14:paraId="035AD083" w14:textId="77777777" w:rsidTr="00DA2D9B">
        <w:tc>
          <w:tcPr>
            <w:tcW w:w="1282" w:type="dxa"/>
            <w:vAlign w:val="center"/>
          </w:tcPr>
          <w:p w14:paraId="1A85C17B" w14:textId="729A8B52" w:rsidR="00DD0250" w:rsidRPr="0080595F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1" w:type="dxa"/>
          </w:tcPr>
          <w:p w14:paraId="185C5D22" w14:textId="7C9D22E7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AND /OR rules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244)</w:t>
            </w:r>
          </w:p>
        </w:tc>
        <w:tc>
          <w:tcPr>
            <w:tcW w:w="2963" w:type="dxa"/>
            <w:vMerge/>
          </w:tcPr>
          <w:p w14:paraId="2A6DA5D6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7FDD55" w14:textId="63489943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either, or, a</w:t>
            </w:r>
            <w:r w:rsidR="006D58E0" w:rsidRPr="00F96F8D">
              <w:rPr>
                <w:sz w:val="20"/>
                <w:szCs w:val="20"/>
              </w:rPr>
              <w:t>nd</w:t>
            </w:r>
            <w:r w:rsidRPr="00F96F8D">
              <w:rPr>
                <w:sz w:val="20"/>
                <w:szCs w:val="20"/>
              </w:rPr>
              <w:t>, both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D4B6B"/>
    <w:rsid w:val="00210C1A"/>
    <w:rsid w:val="00234FF8"/>
    <w:rsid w:val="003D60C6"/>
    <w:rsid w:val="005B20D6"/>
    <w:rsid w:val="005B6D26"/>
    <w:rsid w:val="00656965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DD0250"/>
    <w:rsid w:val="00EC7551"/>
    <w:rsid w:val="00F02253"/>
    <w:rsid w:val="00F53218"/>
    <w:rsid w:val="00F67AD2"/>
    <w:rsid w:val="00F96F8D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535-BC83-489A-BC1E-2DAE6B62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2020-04-05T12:45:00Z</dcterms:created>
  <dcterms:modified xsi:type="dcterms:W3CDTF">2020-05-15T16:24:00Z</dcterms:modified>
</cp:coreProperties>
</file>