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7BDF" w14:textId="3D28B344" w:rsidR="00960BBB" w:rsidRPr="002D0EAF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453422C7">
                <wp:simplePos x="0" y="0"/>
                <wp:positionH relativeFrom="margin">
                  <wp:posOffset>-85725</wp:posOffset>
                </wp:positionH>
                <wp:positionV relativeFrom="page">
                  <wp:posOffset>633730</wp:posOffset>
                </wp:positionV>
                <wp:extent cx="6086475" cy="1402080"/>
                <wp:effectExtent l="0" t="0" r="9525" b="762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402080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7E0EE3DB" w14:textId="5283A047" w:rsidR="00960BBB" w:rsidRPr="002D0EAF" w:rsidRDefault="00EA4850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Subject:</w:t>
                              </w:r>
                              <w:r w:rsidR="00522CB4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522CB4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GCSE 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Drama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 xml:space="preserve">Year: </w:t>
                              </w:r>
                              <w:r w:rsidR="00522CB4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487F9C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487F9C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487F9C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 xml:space="preserve">Half term: </w:t>
                              </w:r>
                              <w:r w:rsidR="00522CB4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9pt;width:479.25pt;height:110.4pt;z-index:251659264;mso-wrap-distance-left:18pt;mso-wrap-distance-right:18pt;mso-position-horizontal-relative:margin;mso-position-vertical-relative:page;mso-width-relative:margin;mso-height-relative:margin" coordsize="32189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">
                <v:rect id="Rectangle 174" o:spid="_x0000_s1027" style="position:absolute;width:32186;height:1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7E0EE3DB" w14:textId="5283A047" w:rsidR="00960BBB" w:rsidRPr="002D0EAF" w:rsidRDefault="00EA4850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Subject:</w:t>
                        </w:r>
                        <w:r w:rsidR="00522CB4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522CB4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 xml:space="preserve">GCSE 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 xml:space="preserve"> Drama</w:t>
                        </w:r>
                        <w:proofErr w:type="gramEnd"/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 xml:space="preserve">Year: </w:t>
                        </w:r>
                        <w:r w:rsidR="00522CB4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10</w:t>
                        </w:r>
                        <w:r w:rsidR="00487F9C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487F9C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487F9C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 xml:space="preserve">Half term: </w:t>
                        </w:r>
                        <w:r w:rsidR="00522CB4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</w:r>
      <w:r w:rsidR="00522CB4">
        <w:rPr>
          <w:b/>
          <w:bCs/>
          <w:color w:val="1F3864" w:themeColor="accent1" w:themeShade="80"/>
          <w:sz w:val="32"/>
          <w:szCs w:val="32"/>
        </w:rPr>
        <w:t xml:space="preserve">Stanislavski and Naturalism </w:t>
      </w:r>
      <w:r w:rsidR="00487F9C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A7072F">
        <w:rPr>
          <w:b/>
          <w:bCs/>
          <w:color w:val="1F3864" w:themeColor="accent1" w:themeShade="80"/>
          <w:sz w:val="32"/>
          <w:szCs w:val="32"/>
        </w:rPr>
        <w:t xml:space="preserve"> </w:t>
      </w:r>
    </w:p>
    <w:p w14:paraId="56EBCD5F" w14:textId="490E0D89" w:rsidR="00960BBB" w:rsidRDefault="00522CB4" w:rsidP="00C57EFD">
      <w:pPr>
        <w:jc w:val="center"/>
      </w:pPr>
      <w:r w:rsidRPr="00C57EFD">
        <w:rPr>
          <w:highlight w:val="yellow"/>
        </w:rPr>
        <w:t xml:space="preserve">Golden Nugget </w:t>
      </w:r>
      <w:proofErr w:type="gramStart"/>
      <w:r w:rsidRPr="00C57EFD">
        <w:rPr>
          <w:highlight w:val="yellow"/>
        </w:rPr>
        <w:t xml:space="preserve">- </w:t>
      </w:r>
      <w:r w:rsidR="00C57EFD" w:rsidRPr="00C57EFD">
        <w:rPr>
          <w:highlight w:val="yellow"/>
        </w:rPr>
        <w:t xml:space="preserve"> To</w:t>
      </w:r>
      <w:proofErr w:type="gramEnd"/>
      <w:r w:rsidR="00C57EFD" w:rsidRPr="00C57EFD">
        <w:rPr>
          <w:highlight w:val="yellow"/>
        </w:rPr>
        <w:t xml:space="preserve"> understand Stanislavski and Naturalism within GCSE Drama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7CB8A108" w:rsidR="00960BBB" w:rsidRDefault="00487F9C">
            <w:r>
              <w:t xml:space="preserve">Introduction to </w:t>
            </w:r>
            <w:r w:rsidR="00522CB4">
              <w:t xml:space="preserve">written work </w:t>
            </w:r>
          </w:p>
        </w:tc>
        <w:tc>
          <w:tcPr>
            <w:tcW w:w="2254" w:type="dxa"/>
          </w:tcPr>
          <w:p w14:paraId="41A0E919" w14:textId="3E5E843A" w:rsidR="00960BBB" w:rsidRDefault="00522CB4">
            <w:r>
              <w:t xml:space="preserve">Directly relating and focusing on the written part of the course for C1 &amp; 3. </w:t>
            </w:r>
          </w:p>
        </w:tc>
        <w:tc>
          <w:tcPr>
            <w:tcW w:w="2254" w:type="dxa"/>
          </w:tcPr>
          <w:p w14:paraId="551B3394" w14:textId="1B38A8F1" w:rsidR="00960BBB" w:rsidRDefault="00522CB4" w:rsidP="00A7072F">
            <w:r>
              <w:rPr>
                <w:sz w:val="20"/>
              </w:rPr>
              <w:t xml:space="preserve">Performance skills, diction, accent, proxemics, vocal tone, gestures, body language, facial expressions. 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18426D" w:rsidR="00960BBB" w:rsidRDefault="00487F9C">
            <w:r>
              <w:t>2</w:t>
            </w:r>
          </w:p>
        </w:tc>
        <w:tc>
          <w:tcPr>
            <w:tcW w:w="3520" w:type="dxa"/>
          </w:tcPr>
          <w:p w14:paraId="43AD6708" w14:textId="5CAF6692" w:rsidR="00D7291C" w:rsidRPr="00487F9C" w:rsidRDefault="00522CB4" w:rsidP="00487F9C">
            <w:r>
              <w:t xml:space="preserve">Introduction to Stanislavski </w:t>
            </w:r>
          </w:p>
          <w:p w14:paraId="1A76953B" w14:textId="0EDB9D18" w:rsidR="00960BBB" w:rsidRDefault="00960BBB" w:rsidP="00A7072F"/>
        </w:tc>
        <w:tc>
          <w:tcPr>
            <w:tcW w:w="2254" w:type="dxa"/>
          </w:tcPr>
          <w:p w14:paraId="5247B773" w14:textId="57F0B9A0" w:rsidR="00960BBB" w:rsidRDefault="00C57EFD">
            <w:r>
              <w:t>Group work, communication, time management, GCSE C</w:t>
            </w:r>
            <w:proofErr w:type="gramStart"/>
            <w:r>
              <w:t>1  2</w:t>
            </w:r>
            <w:proofErr w:type="gramEnd"/>
          </w:p>
        </w:tc>
        <w:tc>
          <w:tcPr>
            <w:tcW w:w="2254" w:type="dxa"/>
          </w:tcPr>
          <w:p w14:paraId="24558767" w14:textId="7681E946" w:rsidR="00960BBB" w:rsidRDefault="00A7072F" w:rsidP="00487F9C">
            <w:r w:rsidRPr="00A7072F">
              <w:rPr>
                <w:sz w:val="20"/>
              </w:rPr>
              <w:t xml:space="preserve"> </w:t>
            </w:r>
            <w:r w:rsidR="00C57EFD" w:rsidRPr="00A7072F">
              <w:rPr>
                <w:sz w:val="20"/>
              </w:rPr>
              <w:t xml:space="preserve">Character, </w:t>
            </w:r>
            <w:r w:rsidR="00C57EFD">
              <w:rPr>
                <w:sz w:val="20"/>
              </w:rPr>
              <w:t>accent, vocal tone, movement, Stanislavski, improvisation, spontaneous improvisation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6736ECBA" w:rsidR="00960BBB" w:rsidRDefault="00960BBB">
            <w:r>
              <w:t>3</w:t>
            </w:r>
            <w:r w:rsidR="00522CB4">
              <w:t xml:space="preserve"> – 5 </w:t>
            </w:r>
          </w:p>
        </w:tc>
        <w:tc>
          <w:tcPr>
            <w:tcW w:w="3520" w:type="dxa"/>
          </w:tcPr>
          <w:p w14:paraId="2736B6E9" w14:textId="1D283D21" w:rsidR="00D7291C" w:rsidRPr="00487F9C" w:rsidRDefault="00522CB4" w:rsidP="00487F9C">
            <w:r>
              <w:t xml:space="preserve">Exploring Stanislavski through practical exercises </w:t>
            </w:r>
          </w:p>
          <w:p w14:paraId="6963F5BF" w14:textId="1FB91A01" w:rsidR="00960BBB" w:rsidRDefault="00960BBB"/>
        </w:tc>
        <w:tc>
          <w:tcPr>
            <w:tcW w:w="2254" w:type="dxa"/>
          </w:tcPr>
          <w:p w14:paraId="3AD785AE" w14:textId="014B4F55" w:rsidR="00960BBB" w:rsidRDefault="00FD15FF" w:rsidP="00FD15FF">
            <w:r>
              <w:t xml:space="preserve">Group work, </w:t>
            </w:r>
            <w:r w:rsidR="00FA17A2">
              <w:t>communication, time management,</w:t>
            </w:r>
            <w:r w:rsidR="00C57EFD">
              <w:t xml:space="preserve"> GCSE C</w:t>
            </w:r>
            <w:proofErr w:type="gramStart"/>
            <w:r w:rsidR="00C57EFD">
              <w:t>1  2</w:t>
            </w:r>
            <w:proofErr w:type="gramEnd"/>
          </w:p>
        </w:tc>
        <w:tc>
          <w:tcPr>
            <w:tcW w:w="2254" w:type="dxa"/>
          </w:tcPr>
          <w:p w14:paraId="793044F1" w14:textId="3A8801D8" w:rsidR="00960BBB" w:rsidRDefault="00A7072F" w:rsidP="00487F9C">
            <w:r w:rsidRPr="00A7072F">
              <w:rPr>
                <w:sz w:val="20"/>
              </w:rPr>
              <w:t xml:space="preserve">Character, </w:t>
            </w:r>
            <w:r w:rsidR="00AE2B67">
              <w:rPr>
                <w:sz w:val="20"/>
              </w:rPr>
              <w:t>accent, vocal tone, movement</w:t>
            </w:r>
            <w:r w:rsidR="00487F9C">
              <w:rPr>
                <w:sz w:val="20"/>
              </w:rPr>
              <w:t xml:space="preserve">, </w:t>
            </w:r>
            <w:r w:rsidR="00FA17A2">
              <w:rPr>
                <w:sz w:val="20"/>
              </w:rPr>
              <w:t>Stanislavski, improvisation, spontaneous improvisation</w:t>
            </w:r>
            <w:r w:rsidR="00487F9C">
              <w:rPr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960BBB" w14:paraId="156B6477" w14:textId="77777777" w:rsidTr="00960BBB">
        <w:tc>
          <w:tcPr>
            <w:tcW w:w="988" w:type="dxa"/>
          </w:tcPr>
          <w:p w14:paraId="4885EC2C" w14:textId="3B373CC1" w:rsidR="00960BBB" w:rsidRDefault="00FA17A2">
            <w:r>
              <w:t>6</w:t>
            </w:r>
          </w:p>
        </w:tc>
        <w:tc>
          <w:tcPr>
            <w:tcW w:w="3520" w:type="dxa"/>
          </w:tcPr>
          <w:p w14:paraId="43D1C650" w14:textId="4E9837A1" w:rsidR="00D7291C" w:rsidRPr="00487F9C" w:rsidRDefault="00FA17A2" w:rsidP="00487F9C">
            <w:r>
              <w:t>Evaluation of performances</w:t>
            </w:r>
          </w:p>
          <w:p w14:paraId="54C22C40" w14:textId="1B275A01" w:rsidR="00960BBB" w:rsidRDefault="00960BBB"/>
        </w:tc>
        <w:tc>
          <w:tcPr>
            <w:tcW w:w="2254" w:type="dxa"/>
          </w:tcPr>
          <w:p w14:paraId="38286C0A" w14:textId="0476D20D" w:rsidR="00960BBB" w:rsidRDefault="00C57EFD">
            <w:r>
              <w:t>Literacy -</w:t>
            </w:r>
            <w:r>
              <w:t xml:space="preserve">Directly relating and focusing on the written part of the course for C1 &amp; 3. </w:t>
            </w:r>
            <w:r w:rsidR="00FD15FF">
              <w:t xml:space="preserve"> </w:t>
            </w:r>
          </w:p>
        </w:tc>
        <w:tc>
          <w:tcPr>
            <w:tcW w:w="2254" w:type="dxa"/>
          </w:tcPr>
          <w:p w14:paraId="01C59ED8" w14:textId="56AD8C05" w:rsidR="00960BBB" w:rsidRDefault="00FA17A2" w:rsidP="00487F9C">
            <w:r>
              <w:rPr>
                <w:sz w:val="20"/>
              </w:rPr>
              <w:t>Performance skills, diction, accent, proxemics, vocal tone, gestures, body language, facial expressions.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4591243A" w:rsidR="00960BBB" w:rsidRDefault="00FA17A2">
            <w:r>
              <w:t>7-12</w:t>
            </w:r>
          </w:p>
        </w:tc>
        <w:tc>
          <w:tcPr>
            <w:tcW w:w="3520" w:type="dxa"/>
          </w:tcPr>
          <w:p w14:paraId="36CDEF50" w14:textId="3E88993D" w:rsidR="00960BBB" w:rsidRDefault="00FA17A2" w:rsidP="00FA17A2">
            <w:r>
              <w:t xml:space="preserve">Two – Jim Cartwright </w:t>
            </w:r>
          </w:p>
        </w:tc>
        <w:tc>
          <w:tcPr>
            <w:tcW w:w="2254" w:type="dxa"/>
          </w:tcPr>
          <w:p w14:paraId="1562A6E8" w14:textId="663AAEB9" w:rsidR="00960BBB" w:rsidRDefault="00C57EFD" w:rsidP="00690145">
            <w:r>
              <w:t>Independence, time management, confidence, creativity, performance, line learning</w:t>
            </w:r>
            <w:r>
              <w:t>. GCSE C1 &amp; 2</w:t>
            </w:r>
          </w:p>
        </w:tc>
        <w:tc>
          <w:tcPr>
            <w:tcW w:w="2254" w:type="dxa"/>
          </w:tcPr>
          <w:p w14:paraId="04A9D9C4" w14:textId="6DEF33A5" w:rsidR="00960BBB" w:rsidRDefault="00FA17A2" w:rsidP="00487F9C">
            <w:r>
              <w:rPr>
                <w:sz w:val="20"/>
              </w:rPr>
              <w:t>Performance skills, diction, accent, proxemics, vocal tone, gestures, body language, facial expressions</w:t>
            </w:r>
            <w:r w:rsidR="00C57EFD">
              <w:rPr>
                <w:sz w:val="20"/>
              </w:rPr>
              <w:t>, characterisation</w:t>
            </w:r>
          </w:p>
        </w:tc>
      </w:tr>
      <w:tr w:rsidR="00960BBB" w14:paraId="03F45DDE" w14:textId="77777777" w:rsidTr="00960BBB">
        <w:tc>
          <w:tcPr>
            <w:tcW w:w="988" w:type="dxa"/>
          </w:tcPr>
          <w:p w14:paraId="2F4F7D01" w14:textId="0AD633F7" w:rsidR="00960BBB" w:rsidRDefault="00FA17A2">
            <w:r>
              <w:t>13</w:t>
            </w:r>
          </w:p>
        </w:tc>
        <w:tc>
          <w:tcPr>
            <w:tcW w:w="3520" w:type="dxa"/>
          </w:tcPr>
          <w:p w14:paraId="7DB7D07D" w14:textId="24D656F9" w:rsidR="00D7291C" w:rsidRPr="00487F9C" w:rsidRDefault="00FA17A2" w:rsidP="00487F9C">
            <w:r>
              <w:t xml:space="preserve">C3 exam questions </w:t>
            </w:r>
          </w:p>
          <w:p w14:paraId="177B4E88" w14:textId="5D120104" w:rsidR="00960BBB" w:rsidRDefault="00960BBB"/>
        </w:tc>
        <w:tc>
          <w:tcPr>
            <w:tcW w:w="2254" w:type="dxa"/>
          </w:tcPr>
          <w:p w14:paraId="7080869A" w14:textId="4F381C0B" w:rsidR="00960BBB" w:rsidRDefault="00C57EFD">
            <w:r>
              <w:t>Literacy -Directly relating and focusing on the written part of the course for C1 &amp; 3</w:t>
            </w:r>
          </w:p>
        </w:tc>
        <w:tc>
          <w:tcPr>
            <w:tcW w:w="2254" w:type="dxa"/>
          </w:tcPr>
          <w:p w14:paraId="0DB8C1ED" w14:textId="273FDF19" w:rsidR="00960BBB" w:rsidRDefault="00AA1054" w:rsidP="00EA4850">
            <w:r w:rsidRPr="00B1529F">
              <w:rPr>
                <w:sz w:val="20"/>
              </w:rPr>
              <w:t xml:space="preserve">Character, role, </w:t>
            </w:r>
            <w:r w:rsidR="00EA4850" w:rsidRPr="00B1529F">
              <w:rPr>
                <w:sz w:val="20"/>
              </w:rPr>
              <w:t>communication</w:t>
            </w:r>
            <w:r w:rsidR="00690145" w:rsidRPr="00B1529F">
              <w:rPr>
                <w:sz w:val="20"/>
              </w:rPr>
              <w:t xml:space="preserve">, technique, performance. </w:t>
            </w:r>
          </w:p>
        </w:tc>
      </w:tr>
      <w:tr w:rsidR="00FA17A2" w14:paraId="1FF455A7" w14:textId="77777777" w:rsidTr="00960BBB">
        <w:tc>
          <w:tcPr>
            <w:tcW w:w="988" w:type="dxa"/>
          </w:tcPr>
          <w:p w14:paraId="49C9DBA2" w14:textId="0B681030" w:rsidR="00FA17A2" w:rsidRDefault="00FA17A2">
            <w:r>
              <w:t xml:space="preserve">14 &amp; 15 </w:t>
            </w:r>
          </w:p>
        </w:tc>
        <w:tc>
          <w:tcPr>
            <w:tcW w:w="3520" w:type="dxa"/>
          </w:tcPr>
          <w:p w14:paraId="5FFB9F48" w14:textId="1B3975C5" w:rsidR="00FA17A2" w:rsidRDefault="00FA17A2" w:rsidP="00487F9C">
            <w:r>
              <w:t xml:space="preserve">Monologue </w:t>
            </w:r>
          </w:p>
        </w:tc>
        <w:tc>
          <w:tcPr>
            <w:tcW w:w="2254" w:type="dxa"/>
          </w:tcPr>
          <w:p w14:paraId="531A674B" w14:textId="65EAA711" w:rsidR="00FA17A2" w:rsidRDefault="00FA17A2">
            <w:r>
              <w:t>Independence, time management, confidence, creativity</w:t>
            </w:r>
            <w:r w:rsidR="00C57EFD">
              <w:t xml:space="preserve">, performance, line learning GCSE C1 &amp; 2 </w:t>
            </w:r>
          </w:p>
        </w:tc>
        <w:tc>
          <w:tcPr>
            <w:tcW w:w="2254" w:type="dxa"/>
          </w:tcPr>
          <w:p w14:paraId="36F995CB" w14:textId="4D276C23" w:rsidR="00FA17A2" w:rsidRPr="00B1529F" w:rsidRDefault="00FA17A2" w:rsidP="00EA4850">
            <w:pPr>
              <w:rPr>
                <w:sz w:val="20"/>
              </w:rPr>
            </w:pPr>
            <w:r>
              <w:rPr>
                <w:sz w:val="20"/>
              </w:rPr>
              <w:t>Performance skills, diction, accent, proxemics, vocal tone, gestures, body language, facial expressions.</w:t>
            </w:r>
          </w:p>
        </w:tc>
      </w:tr>
      <w:tr w:rsidR="00FA17A2" w14:paraId="3FBFFB9D" w14:textId="77777777" w:rsidTr="00960BBB">
        <w:tc>
          <w:tcPr>
            <w:tcW w:w="988" w:type="dxa"/>
          </w:tcPr>
          <w:p w14:paraId="41EB4EC7" w14:textId="53CF0FE0" w:rsidR="00FA17A2" w:rsidRDefault="00FA17A2">
            <w:r>
              <w:t>16</w:t>
            </w:r>
          </w:p>
        </w:tc>
        <w:tc>
          <w:tcPr>
            <w:tcW w:w="3520" w:type="dxa"/>
          </w:tcPr>
          <w:p w14:paraId="7B3A0414" w14:textId="40228051" w:rsidR="00FA17A2" w:rsidRDefault="00FA17A2" w:rsidP="00487F9C">
            <w:r>
              <w:t xml:space="preserve">Evaluation of monologue </w:t>
            </w:r>
          </w:p>
        </w:tc>
        <w:tc>
          <w:tcPr>
            <w:tcW w:w="2254" w:type="dxa"/>
          </w:tcPr>
          <w:p w14:paraId="7BBB60A8" w14:textId="3698C28A" w:rsidR="00FA17A2" w:rsidRDefault="00C57EFD">
            <w:r>
              <w:t>Literacy -Directly relating and focusing on the written part of the course for C1 &amp; 3</w:t>
            </w:r>
          </w:p>
        </w:tc>
        <w:tc>
          <w:tcPr>
            <w:tcW w:w="2254" w:type="dxa"/>
          </w:tcPr>
          <w:p w14:paraId="5E7814BA" w14:textId="5AE172CF" w:rsidR="00FA17A2" w:rsidRPr="00B1529F" w:rsidRDefault="00FA17A2" w:rsidP="00EA4850">
            <w:pPr>
              <w:rPr>
                <w:sz w:val="20"/>
              </w:rPr>
            </w:pPr>
            <w:r>
              <w:rPr>
                <w:sz w:val="20"/>
              </w:rPr>
              <w:t>Performance skills, diction, accent, proxemics, vocal tone, gestures, body language, facial expressions.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A73"/>
    <w:multiLevelType w:val="hybridMultilevel"/>
    <w:tmpl w:val="2AF42420"/>
    <w:lvl w:ilvl="0" w:tplc="618C97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8E55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18C1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0660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209E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76F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42F3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00E9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F8E3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B1A0B4F"/>
    <w:multiLevelType w:val="hybridMultilevel"/>
    <w:tmpl w:val="F9D62E48"/>
    <w:lvl w:ilvl="0" w:tplc="ECC4AC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70D5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8210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6C3C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B2F5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0A9C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8EA5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3ABC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669C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9E063DB"/>
    <w:multiLevelType w:val="hybridMultilevel"/>
    <w:tmpl w:val="26306F38"/>
    <w:lvl w:ilvl="0" w:tplc="4314A2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6ADB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3EE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94E9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C6E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9CBD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92DD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BC8B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8CCC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66E4AEE"/>
    <w:multiLevelType w:val="hybridMultilevel"/>
    <w:tmpl w:val="9FE8180A"/>
    <w:lvl w:ilvl="0" w:tplc="C1A6B2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0ABA0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7A74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E0EB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4E7C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1687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CA9A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3EB6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52A6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1C60C78"/>
    <w:multiLevelType w:val="hybridMultilevel"/>
    <w:tmpl w:val="137AAEBE"/>
    <w:lvl w:ilvl="0" w:tplc="4EEC2E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062F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1E65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BCB8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B040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E0AA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564E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9245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0C6F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42833"/>
    <w:rsid w:val="00214D17"/>
    <w:rsid w:val="002C379A"/>
    <w:rsid w:val="002C7546"/>
    <w:rsid w:val="002D0EAF"/>
    <w:rsid w:val="003258BF"/>
    <w:rsid w:val="00487F9C"/>
    <w:rsid w:val="00522CB4"/>
    <w:rsid w:val="00690145"/>
    <w:rsid w:val="00960BBB"/>
    <w:rsid w:val="00964399"/>
    <w:rsid w:val="00994303"/>
    <w:rsid w:val="00A7072F"/>
    <w:rsid w:val="00AA1054"/>
    <w:rsid w:val="00AE2B67"/>
    <w:rsid w:val="00B1529F"/>
    <w:rsid w:val="00C57EFD"/>
    <w:rsid w:val="00D7291C"/>
    <w:rsid w:val="00D8481B"/>
    <w:rsid w:val="00E704D4"/>
    <w:rsid w:val="00EA4850"/>
    <w:rsid w:val="00FA17A2"/>
    <w:rsid w:val="00FB0D42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90B61-92DA-4D6B-8C5C-7B664B44AE49}"/>
</file>

<file path=customXml/itemProps2.xml><?xml version="1.0" encoding="utf-8"?>
<ds:datastoreItem xmlns:ds="http://schemas.openxmlformats.org/officeDocument/2006/customXml" ds:itemID="{6CCC8DEE-B868-4719-92D5-072D46A2AE73}"/>
</file>

<file path=customXml/itemProps3.xml><?xml version="1.0" encoding="utf-8"?>
<ds:datastoreItem xmlns:ds="http://schemas.openxmlformats.org/officeDocument/2006/customXml" ds:itemID="{8B2BB43D-019C-4C4D-A026-A63B208F0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Smith, Gemma</cp:lastModifiedBy>
  <cp:revision>2</cp:revision>
  <cp:lastPrinted>2020-01-14T08:39:00Z</cp:lastPrinted>
  <dcterms:created xsi:type="dcterms:W3CDTF">2020-10-23T10:26:00Z</dcterms:created>
  <dcterms:modified xsi:type="dcterms:W3CDTF">2020-10-23T10:26:00Z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