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0350DC3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77777777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>Language Paper 1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5C315E88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77777777" w:rsidR="00207000" w:rsidRDefault="00207000" w:rsidP="00207000">
            <w:pPr>
              <w:jc w:val="both"/>
            </w:pPr>
            <w:r w:rsidRPr="0063293F">
              <w:t>Demonstrate skills for evaluation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73CB18B8" w:rsidR="00207000" w:rsidRPr="0063293F" w:rsidRDefault="00207000" w:rsidP="00207000">
            <w:pPr>
              <w:jc w:val="both"/>
            </w:pPr>
            <w:r w:rsidRPr="0063293F">
              <w:t>Convey an accurate understanding of writer’s methods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77777777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Paper 1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2A4A9A7" w:rsidR="007505F0" w:rsidRPr="0063293F" w:rsidRDefault="007505F0" w:rsidP="00207000">
            <w:r>
              <w:t xml:space="preserve">Use MASSIVE devices to create effective descriptions.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266"/>
        <w:gridCol w:w="1843"/>
        <w:gridCol w:w="2058"/>
      </w:tblGrid>
      <w:tr w:rsidR="002A26A4" w:rsidRPr="00950A63" w14:paraId="65B5D120" w14:textId="77777777" w:rsidTr="00086BA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266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058" w:type="dxa"/>
          </w:tcPr>
          <w:p w14:paraId="17AD12C5" w14:textId="77777777" w:rsidR="002A26A4" w:rsidRPr="00FE7D3C" w:rsidRDefault="00751F94" w:rsidP="00751F94">
            <w:pPr>
              <w:rPr>
                <w:b/>
                <w:noProof/>
                <w:lang w:eastAsia="en-GB"/>
              </w:rPr>
            </w:pPr>
            <w:r w:rsidRPr="00FE7D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FE7D3C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086BAE">
        <w:trPr>
          <w:trHeight w:val="357"/>
        </w:trPr>
        <w:tc>
          <w:tcPr>
            <w:tcW w:w="832" w:type="dxa"/>
          </w:tcPr>
          <w:p w14:paraId="0B24B65C" w14:textId="77777777" w:rsidR="00A471A8" w:rsidRPr="00FE7D3C" w:rsidRDefault="00A471A8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1A7492F5" w14:textId="7AC3F9E4" w:rsidR="00A471A8" w:rsidRPr="00FE7D3C" w:rsidRDefault="00C11D86" w:rsidP="00751F94">
            <w:pPr>
              <w:rPr>
                <w:rFonts w:cs="Arial"/>
                <w:sz w:val="18"/>
                <w:szCs w:val="18"/>
              </w:rPr>
            </w:pPr>
            <w:r w:rsidRPr="00FE7D3C">
              <w:rPr>
                <w:rFonts w:cs="Arial"/>
                <w:sz w:val="18"/>
                <w:szCs w:val="18"/>
              </w:rPr>
              <w:t>Descriptive writing skills recap – what makes an effective piece of writing? Produce your own descriptive piece. (Q5)</w:t>
            </w:r>
          </w:p>
        </w:tc>
        <w:tc>
          <w:tcPr>
            <w:tcW w:w="1843" w:type="dxa"/>
          </w:tcPr>
          <w:p w14:paraId="053688F0" w14:textId="6A56883F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Extended Writing</w:t>
            </w:r>
          </w:p>
        </w:tc>
        <w:tc>
          <w:tcPr>
            <w:tcW w:w="2058" w:type="dxa"/>
            <w:vMerge w:val="restart"/>
          </w:tcPr>
          <w:p w14:paraId="5CC6A642" w14:textId="7360D456" w:rsidR="00B678A3" w:rsidRPr="00FE7D3C" w:rsidRDefault="0036667E" w:rsidP="00751F94">
            <w:r w:rsidRPr="00FE7D3C">
              <w:t>insensible</w:t>
            </w:r>
          </w:p>
          <w:p w14:paraId="07329B3C" w14:textId="77777777" w:rsidR="0036667E" w:rsidRPr="00FE7D3C" w:rsidRDefault="0036667E" w:rsidP="00751F94"/>
          <w:p w14:paraId="79E3FE11" w14:textId="64BECFB1" w:rsidR="0036667E" w:rsidRPr="00FE7D3C" w:rsidRDefault="0036667E" w:rsidP="00751F94">
            <w:r w:rsidRPr="00FE7D3C">
              <w:t>melodramatic</w:t>
            </w:r>
          </w:p>
          <w:p w14:paraId="54BC5455" w14:textId="77777777" w:rsidR="0036667E" w:rsidRPr="00FE7D3C" w:rsidRDefault="0036667E" w:rsidP="00751F94"/>
          <w:p w14:paraId="3452D2D7" w14:textId="3B7A0FC9" w:rsidR="0036667E" w:rsidRPr="00FE7D3C" w:rsidRDefault="0036667E" w:rsidP="00751F94">
            <w:r w:rsidRPr="00FE7D3C">
              <w:t>desultory</w:t>
            </w:r>
          </w:p>
          <w:p w14:paraId="7C2CC6F0" w14:textId="77777777" w:rsidR="0036667E" w:rsidRPr="00FE7D3C" w:rsidRDefault="0036667E" w:rsidP="00751F94"/>
          <w:p w14:paraId="435C9B2D" w14:textId="57FC1133" w:rsidR="0036667E" w:rsidRPr="00FE7D3C" w:rsidRDefault="0036667E" w:rsidP="00751F94">
            <w:r w:rsidRPr="00FE7D3C">
              <w:t>circumspection</w:t>
            </w:r>
          </w:p>
          <w:p w14:paraId="05C5B799" w14:textId="77777777" w:rsidR="0036667E" w:rsidRPr="00FE7D3C" w:rsidRDefault="0036667E" w:rsidP="00751F94"/>
          <w:p w14:paraId="52F40CE1" w14:textId="5CD8D73A" w:rsidR="0036667E" w:rsidRPr="00FE7D3C" w:rsidRDefault="0036667E" w:rsidP="00751F94">
            <w:r w:rsidRPr="00FE7D3C">
              <w:t>juvenile</w:t>
            </w:r>
          </w:p>
          <w:p w14:paraId="48417403" w14:textId="77777777" w:rsidR="0036667E" w:rsidRPr="00FE7D3C" w:rsidRDefault="0036667E" w:rsidP="00751F94"/>
          <w:p w14:paraId="315891DE" w14:textId="0D210ECD" w:rsidR="0036667E" w:rsidRPr="00FE7D3C" w:rsidRDefault="0036667E" w:rsidP="00751F94">
            <w:r w:rsidRPr="00FE7D3C">
              <w:t>juggernaut</w:t>
            </w:r>
          </w:p>
          <w:p w14:paraId="02580C02" w14:textId="77777777" w:rsidR="0036667E" w:rsidRPr="00FE7D3C" w:rsidRDefault="0036667E" w:rsidP="00751F94"/>
          <w:p w14:paraId="3F520A46" w14:textId="120C7102" w:rsidR="0036667E" w:rsidRPr="00FE7D3C" w:rsidRDefault="0036667E" w:rsidP="00751F94">
            <w:r w:rsidRPr="00FE7D3C">
              <w:t>apocryphal</w:t>
            </w:r>
          </w:p>
          <w:p w14:paraId="281BB075" w14:textId="77777777" w:rsidR="0036667E" w:rsidRPr="00FE7D3C" w:rsidRDefault="0036667E" w:rsidP="00751F94"/>
          <w:p w14:paraId="28EF899F" w14:textId="06D157A3" w:rsidR="0036667E" w:rsidRPr="00FE7D3C" w:rsidRDefault="0036667E" w:rsidP="00751F94">
            <w:r w:rsidRPr="00FE7D3C">
              <w:t>acumen</w:t>
            </w:r>
          </w:p>
          <w:p w14:paraId="316BA892" w14:textId="77777777" w:rsidR="0036667E" w:rsidRPr="00FE7D3C" w:rsidRDefault="0036667E" w:rsidP="00751F94"/>
          <w:p w14:paraId="365B97C4" w14:textId="494D315D" w:rsidR="0036667E" w:rsidRPr="00FE7D3C" w:rsidRDefault="0036667E" w:rsidP="00751F94">
            <w:r w:rsidRPr="00FE7D3C">
              <w:t>atrocity</w:t>
            </w:r>
          </w:p>
          <w:p w14:paraId="3DC37140" w14:textId="77777777" w:rsidR="0036667E" w:rsidRPr="00FE7D3C" w:rsidRDefault="0036667E" w:rsidP="00751F94"/>
          <w:p w14:paraId="01298A0A" w14:textId="0A2EBADD" w:rsidR="0036667E" w:rsidRPr="00FE7D3C" w:rsidRDefault="0036667E" w:rsidP="00751F94">
            <w:r w:rsidRPr="00FE7D3C">
              <w:t>bona fide</w:t>
            </w:r>
          </w:p>
          <w:p w14:paraId="5BE44C4C" w14:textId="77777777" w:rsidR="0036667E" w:rsidRPr="00FE7D3C" w:rsidRDefault="0036667E" w:rsidP="00751F94"/>
          <w:p w14:paraId="5A623598" w14:textId="0DDC6A3D" w:rsidR="0036667E" w:rsidRPr="00FE7D3C" w:rsidRDefault="0036667E" w:rsidP="00751F94">
            <w:r w:rsidRPr="00FE7D3C">
              <w:t>malfeasance</w:t>
            </w:r>
          </w:p>
          <w:p w14:paraId="74F3A450" w14:textId="77777777" w:rsidR="0036667E" w:rsidRPr="00FE7D3C" w:rsidRDefault="0036667E" w:rsidP="00751F94"/>
          <w:p w14:paraId="60FF1106" w14:textId="604FEAE8" w:rsidR="0036667E" w:rsidRPr="00FE7D3C" w:rsidRDefault="0036667E" w:rsidP="00751F94">
            <w:r w:rsidRPr="00FE7D3C">
              <w:t>renegade</w:t>
            </w:r>
          </w:p>
          <w:p w14:paraId="68CEB128" w14:textId="77777777" w:rsidR="0036667E" w:rsidRPr="00FE7D3C" w:rsidRDefault="0036667E" w:rsidP="00751F94"/>
          <w:p w14:paraId="7F715AC2" w14:textId="2F034595" w:rsidR="00B678A3" w:rsidRPr="00FE7D3C" w:rsidRDefault="00B678A3" w:rsidP="00751F94"/>
        </w:tc>
      </w:tr>
      <w:tr w:rsidR="00A471A8" w:rsidRPr="00950A63" w14:paraId="711C4685" w14:textId="77777777" w:rsidTr="00086BAE">
        <w:trPr>
          <w:trHeight w:val="357"/>
        </w:trPr>
        <w:tc>
          <w:tcPr>
            <w:tcW w:w="832" w:type="dxa"/>
          </w:tcPr>
          <w:p w14:paraId="1DA9D7AB" w14:textId="3F343875" w:rsidR="00A471A8" w:rsidRPr="00FE7D3C" w:rsidRDefault="00C11D86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14:paraId="17C37245" w14:textId="72EFF6A8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What is the difference between descriptive writing and narrative writing? (Q5)</w:t>
            </w:r>
          </w:p>
        </w:tc>
        <w:tc>
          <w:tcPr>
            <w:tcW w:w="1843" w:type="dxa"/>
          </w:tcPr>
          <w:p w14:paraId="40038EEB" w14:textId="7632831F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Self-assessment</w:t>
            </w:r>
          </w:p>
        </w:tc>
        <w:tc>
          <w:tcPr>
            <w:tcW w:w="2058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086BAE">
        <w:trPr>
          <w:trHeight w:val="357"/>
        </w:trPr>
        <w:tc>
          <w:tcPr>
            <w:tcW w:w="832" w:type="dxa"/>
          </w:tcPr>
          <w:p w14:paraId="64CA61B0" w14:textId="7EAF3A3B" w:rsidR="00A471A8" w:rsidRPr="00FE7D3C" w:rsidRDefault="00C11D86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266" w:type="dxa"/>
          </w:tcPr>
          <w:p w14:paraId="43128311" w14:textId="196EC751" w:rsidR="00A471A8" w:rsidRPr="00FE7D3C" w:rsidRDefault="00C11D8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D3C">
              <w:rPr>
                <w:rFonts w:eastAsia="Times New Roman" w:cs="Arial"/>
                <w:sz w:val="18"/>
                <w:szCs w:val="18"/>
                <w:lang w:eastAsia="en-GB"/>
              </w:rPr>
              <w:t>How do writers create effective narratives? Analyse the language and structure of a narrative. (Q1-3)</w:t>
            </w:r>
          </w:p>
        </w:tc>
        <w:tc>
          <w:tcPr>
            <w:tcW w:w="1843" w:type="dxa"/>
          </w:tcPr>
          <w:p w14:paraId="383AECC2" w14:textId="4945F827" w:rsidR="00084FBA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Peer assessment</w:t>
            </w:r>
          </w:p>
        </w:tc>
        <w:tc>
          <w:tcPr>
            <w:tcW w:w="2058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086BAE">
        <w:trPr>
          <w:trHeight w:val="357"/>
        </w:trPr>
        <w:tc>
          <w:tcPr>
            <w:tcW w:w="832" w:type="dxa"/>
          </w:tcPr>
          <w:p w14:paraId="739B50AD" w14:textId="0A441074" w:rsidR="00A471A8" w:rsidRPr="00FE7D3C" w:rsidRDefault="00C11D86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4</w:t>
            </w:r>
            <w:r w:rsidR="00FE7D3C" w:rsidRPr="00FE7D3C"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4266" w:type="dxa"/>
          </w:tcPr>
          <w:p w14:paraId="2872EBE5" w14:textId="28F5891D" w:rsidR="00A471A8" w:rsidRPr="00FE7D3C" w:rsidRDefault="00C11D8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D3C">
              <w:rPr>
                <w:rFonts w:eastAsia="Times New Roman" w:cs="Arial"/>
                <w:sz w:val="18"/>
                <w:szCs w:val="18"/>
                <w:lang w:eastAsia="en-GB"/>
              </w:rPr>
              <w:t>What makes an effective narrative? Create a character. Imagine the character in ordinary scenarios. Produce a narrative involving your character.</w:t>
            </w:r>
            <w:r w:rsidRPr="00FE7D3C">
              <w:rPr>
                <w:rFonts w:eastAsia="Times New Roman" w:cs="Arial"/>
                <w:sz w:val="18"/>
                <w:szCs w:val="18"/>
                <w:lang w:eastAsia="en-GB"/>
              </w:rPr>
              <w:t xml:space="preserve"> (Q5)</w:t>
            </w:r>
          </w:p>
        </w:tc>
        <w:tc>
          <w:tcPr>
            <w:tcW w:w="1843" w:type="dxa"/>
          </w:tcPr>
          <w:p w14:paraId="5BD06B29" w14:textId="2B4EEEC1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Extended Writing</w:t>
            </w:r>
          </w:p>
        </w:tc>
        <w:tc>
          <w:tcPr>
            <w:tcW w:w="2058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086BAE">
        <w:trPr>
          <w:trHeight w:val="357"/>
        </w:trPr>
        <w:tc>
          <w:tcPr>
            <w:tcW w:w="832" w:type="dxa"/>
          </w:tcPr>
          <w:p w14:paraId="62DD1A37" w14:textId="2BAA2D7C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14:paraId="57439B34" w14:textId="11F80958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Unseen text – practice answering a Q2 – how does the writer use language to…</w:t>
            </w:r>
          </w:p>
        </w:tc>
        <w:tc>
          <w:tcPr>
            <w:tcW w:w="1843" w:type="dxa"/>
          </w:tcPr>
          <w:p w14:paraId="57A5F0F5" w14:textId="50B60D8A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Practice answer (10 mins)</w:t>
            </w:r>
          </w:p>
        </w:tc>
        <w:tc>
          <w:tcPr>
            <w:tcW w:w="2058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086BAE">
        <w:trPr>
          <w:trHeight w:val="357"/>
        </w:trPr>
        <w:tc>
          <w:tcPr>
            <w:tcW w:w="832" w:type="dxa"/>
          </w:tcPr>
          <w:p w14:paraId="5FEE7EC0" w14:textId="1DDE2B7C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14:paraId="5B8166B6" w14:textId="31623B7C" w:rsidR="00A471A8" w:rsidRPr="00FE7D3C" w:rsidRDefault="00086BAE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D3C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C11D86" w:rsidRPr="00FE7D3C">
              <w:rPr>
                <w:rFonts w:eastAsia="Times New Roman" w:cs="Arial"/>
                <w:sz w:val="18"/>
                <w:szCs w:val="18"/>
                <w:lang w:eastAsia="en-GB"/>
              </w:rPr>
              <w:t>Feedback from descriptive piece, lesson 1</w:t>
            </w:r>
          </w:p>
        </w:tc>
        <w:tc>
          <w:tcPr>
            <w:tcW w:w="1843" w:type="dxa"/>
          </w:tcPr>
          <w:p w14:paraId="0E4E4197" w14:textId="34BAC335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 xml:space="preserve">Green Pen </w:t>
            </w:r>
          </w:p>
        </w:tc>
        <w:tc>
          <w:tcPr>
            <w:tcW w:w="2058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086BAE">
        <w:trPr>
          <w:trHeight w:val="502"/>
        </w:trPr>
        <w:tc>
          <w:tcPr>
            <w:tcW w:w="832" w:type="dxa"/>
          </w:tcPr>
          <w:p w14:paraId="6EA49E95" w14:textId="2BB56AD0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14:paraId="3C64B144" w14:textId="50C02978" w:rsidR="00A471A8" w:rsidRPr="00FE7D3C" w:rsidRDefault="00C11D86" w:rsidP="00751F94">
            <w:pPr>
              <w:rPr>
                <w:rFonts w:cs="Arial"/>
                <w:sz w:val="18"/>
                <w:szCs w:val="18"/>
              </w:rPr>
            </w:pPr>
            <w:r w:rsidRPr="00FE7D3C">
              <w:rPr>
                <w:rFonts w:cs="Arial"/>
                <w:sz w:val="18"/>
                <w:szCs w:val="18"/>
              </w:rPr>
              <w:t xml:space="preserve">Unseen text – practice answering a Q3 – how does the writer structure the text? </w:t>
            </w:r>
          </w:p>
        </w:tc>
        <w:tc>
          <w:tcPr>
            <w:tcW w:w="1843" w:type="dxa"/>
          </w:tcPr>
          <w:p w14:paraId="7DF15058" w14:textId="1D081D7E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Practice answer (10 mins)</w:t>
            </w:r>
          </w:p>
        </w:tc>
        <w:tc>
          <w:tcPr>
            <w:tcW w:w="2058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086BAE">
        <w:trPr>
          <w:trHeight w:val="357"/>
        </w:trPr>
        <w:tc>
          <w:tcPr>
            <w:tcW w:w="832" w:type="dxa"/>
          </w:tcPr>
          <w:p w14:paraId="47413597" w14:textId="4088B685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10&amp;11</w:t>
            </w:r>
          </w:p>
        </w:tc>
        <w:tc>
          <w:tcPr>
            <w:tcW w:w="4266" w:type="dxa"/>
          </w:tcPr>
          <w:p w14:paraId="2BB1C48A" w14:textId="7266FB84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What is Q4? What are the skills? How is Q4 like Q2 and Q3? What does the mark scheme look like? What makes an effective answer?</w:t>
            </w:r>
          </w:p>
        </w:tc>
        <w:tc>
          <w:tcPr>
            <w:tcW w:w="1843" w:type="dxa"/>
          </w:tcPr>
          <w:p w14:paraId="5DCD9E13" w14:textId="03E513C8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Self-assess, GPI and Extended Writing</w:t>
            </w:r>
          </w:p>
        </w:tc>
        <w:tc>
          <w:tcPr>
            <w:tcW w:w="2058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086BAE">
        <w:trPr>
          <w:trHeight w:val="357"/>
        </w:trPr>
        <w:tc>
          <w:tcPr>
            <w:tcW w:w="832" w:type="dxa"/>
          </w:tcPr>
          <w:p w14:paraId="5C566E8F" w14:textId="36D0A4AC" w:rsidR="00A471A8" w:rsidRPr="00FE7D3C" w:rsidRDefault="00C11D86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</w:t>
            </w:r>
            <w:r w:rsidR="00FE7D3C" w:rsidRPr="00FE7D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14:paraId="7ADC47C0" w14:textId="4CD0B750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 xml:space="preserve">Feedback on lesson 4 – narrative writing and target setting for Q5. </w:t>
            </w:r>
          </w:p>
        </w:tc>
        <w:tc>
          <w:tcPr>
            <w:tcW w:w="1843" w:type="dxa"/>
          </w:tcPr>
          <w:p w14:paraId="6FB98EDA" w14:textId="30ACB700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Green Pen/Target Setting</w:t>
            </w:r>
          </w:p>
        </w:tc>
        <w:tc>
          <w:tcPr>
            <w:tcW w:w="2058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086BAE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1F17503F" w:rsidR="00A471A8" w:rsidRPr="00FE7D3C" w:rsidRDefault="00C11D86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</w:t>
            </w:r>
            <w:r w:rsidR="00FE7D3C" w:rsidRPr="00FE7D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6" w:type="dxa"/>
            <w:shd w:val="clear" w:color="auto" w:fill="FFFFFF" w:themeFill="background1"/>
          </w:tcPr>
          <w:p w14:paraId="30A0FDAA" w14:textId="133755F8" w:rsidR="00A471A8" w:rsidRPr="00FE7D3C" w:rsidRDefault="00C11D86" w:rsidP="00751F94">
            <w:pPr>
              <w:rPr>
                <w:rFonts w:cs="Arial"/>
                <w:sz w:val="18"/>
                <w:szCs w:val="18"/>
              </w:rPr>
            </w:pPr>
            <w:r w:rsidRPr="00FE7D3C">
              <w:rPr>
                <w:rFonts w:cs="Arial"/>
                <w:sz w:val="18"/>
                <w:szCs w:val="18"/>
              </w:rPr>
              <w:t>New text – recap Q1-3 independently answer all 4 questions in the time limit given.</w:t>
            </w:r>
          </w:p>
        </w:tc>
        <w:tc>
          <w:tcPr>
            <w:tcW w:w="1843" w:type="dxa"/>
            <w:shd w:val="clear" w:color="auto" w:fill="FFFFFF" w:themeFill="background1"/>
          </w:tcPr>
          <w:p w14:paraId="2B302D2A" w14:textId="7889C61E" w:rsidR="00A471A8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Assessment practice</w:t>
            </w:r>
          </w:p>
        </w:tc>
        <w:tc>
          <w:tcPr>
            <w:tcW w:w="2058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0C291675" w:rsidR="00A471A8" w:rsidRPr="00FE7D3C" w:rsidRDefault="00C11D86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</w:t>
            </w:r>
            <w:r w:rsidR="00FE7D3C" w:rsidRPr="00FE7D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14:paraId="2D4CE878" w14:textId="3B5EAE24" w:rsidR="00A471A8" w:rsidRPr="00FE7D3C" w:rsidRDefault="00C11D8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D3C">
              <w:rPr>
                <w:rFonts w:eastAsia="Times New Roman" w:cs="Arial"/>
                <w:sz w:val="18"/>
                <w:szCs w:val="18"/>
                <w:lang w:eastAsia="en-GB"/>
              </w:rPr>
              <w:t>Choose either a narrative or descriptive piece – independently complete in 45 minutes (15 mins planning).</w:t>
            </w:r>
          </w:p>
        </w:tc>
        <w:tc>
          <w:tcPr>
            <w:tcW w:w="1843" w:type="dxa"/>
            <w:shd w:val="clear" w:color="auto" w:fill="auto"/>
          </w:tcPr>
          <w:p w14:paraId="7A7EFDCF" w14:textId="294322EE" w:rsidR="0007075D" w:rsidRPr="00FE7D3C" w:rsidRDefault="00C11D86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Assessment practi</w:t>
            </w:r>
            <w:r w:rsidR="00FE7D3C" w:rsidRPr="00FE7D3C">
              <w:rPr>
                <w:sz w:val="18"/>
                <w:szCs w:val="18"/>
              </w:rPr>
              <w:t>c</w:t>
            </w:r>
            <w:r w:rsidRPr="00FE7D3C">
              <w:rPr>
                <w:sz w:val="18"/>
                <w:szCs w:val="18"/>
              </w:rPr>
              <w:t>e</w:t>
            </w:r>
          </w:p>
        </w:tc>
        <w:tc>
          <w:tcPr>
            <w:tcW w:w="2058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10585147" w14:textId="07BD871E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4266" w:type="dxa"/>
            <w:shd w:val="clear" w:color="auto" w:fill="auto"/>
          </w:tcPr>
          <w:p w14:paraId="2732D97A" w14:textId="62EE6288" w:rsidR="00A471A8" w:rsidRPr="00FE7D3C" w:rsidRDefault="00C11D8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E7D3C">
              <w:rPr>
                <w:rFonts w:eastAsia="Times New Roman" w:cs="Arial"/>
                <w:sz w:val="18"/>
                <w:szCs w:val="18"/>
                <w:lang w:eastAsia="en-GB"/>
              </w:rPr>
              <w:t xml:space="preserve">Feedback on Q1-5 </w:t>
            </w:r>
            <w:r w:rsidR="00FE7D3C" w:rsidRPr="00FE7D3C">
              <w:rPr>
                <w:rFonts w:eastAsia="Times New Roman" w:cs="Arial"/>
                <w:sz w:val="18"/>
                <w:szCs w:val="18"/>
                <w:lang w:eastAsia="en-GB"/>
              </w:rPr>
              <w:t>and reflecting on how to improve and practising more questions.</w:t>
            </w:r>
          </w:p>
        </w:tc>
        <w:tc>
          <w:tcPr>
            <w:tcW w:w="1843" w:type="dxa"/>
            <w:shd w:val="clear" w:color="auto" w:fill="auto"/>
          </w:tcPr>
          <w:p w14:paraId="64CDD823" w14:textId="1D591EC4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 xml:space="preserve">Green Pen </w:t>
            </w:r>
          </w:p>
        </w:tc>
        <w:tc>
          <w:tcPr>
            <w:tcW w:w="2058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04AC6376" w14:textId="37D1694B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6" w:type="dxa"/>
            <w:shd w:val="clear" w:color="auto" w:fill="auto"/>
          </w:tcPr>
          <w:p w14:paraId="64704B68" w14:textId="73D7052E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 xml:space="preserve">Unseen text </w:t>
            </w:r>
            <w:proofErr w:type="gramStart"/>
            <w:r w:rsidRPr="00FE7D3C">
              <w:rPr>
                <w:sz w:val="18"/>
                <w:szCs w:val="18"/>
              </w:rPr>
              <w:t>–  Q</w:t>
            </w:r>
            <w:proofErr w:type="gramEnd"/>
            <w:r w:rsidRPr="00FE7D3C">
              <w:rPr>
                <w:sz w:val="18"/>
                <w:szCs w:val="18"/>
              </w:rPr>
              <w:t xml:space="preserve">1-4. Reflect on strengths and weaknesses. Assessment preparation. </w:t>
            </w:r>
          </w:p>
        </w:tc>
        <w:tc>
          <w:tcPr>
            <w:tcW w:w="1843" w:type="dxa"/>
            <w:shd w:val="clear" w:color="auto" w:fill="auto"/>
          </w:tcPr>
          <w:p w14:paraId="4309AEB2" w14:textId="6B46FA63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Extended Write and Green Pen</w:t>
            </w:r>
          </w:p>
        </w:tc>
        <w:tc>
          <w:tcPr>
            <w:tcW w:w="2058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1A232CE9" w14:textId="31155499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66" w:type="dxa"/>
            <w:shd w:val="clear" w:color="auto" w:fill="auto"/>
          </w:tcPr>
          <w:p w14:paraId="527EAEF3" w14:textId="6C8357B0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 xml:space="preserve">Unseen Q5 practice – reflect on strengths and weaknesses – Assessment preparation. </w:t>
            </w:r>
          </w:p>
        </w:tc>
        <w:tc>
          <w:tcPr>
            <w:tcW w:w="1843" w:type="dxa"/>
            <w:shd w:val="clear" w:color="auto" w:fill="auto"/>
          </w:tcPr>
          <w:p w14:paraId="610A84FB" w14:textId="0D8E46CA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Extended Write and Green Pen</w:t>
            </w:r>
          </w:p>
        </w:tc>
        <w:tc>
          <w:tcPr>
            <w:tcW w:w="2058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CF02465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57BC7BBC" w14:textId="5A3E6546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4266" w:type="dxa"/>
            <w:shd w:val="clear" w:color="auto" w:fill="auto"/>
          </w:tcPr>
          <w:p w14:paraId="74E3CF82" w14:textId="285BA62A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Assessment: Language Paper 1 Q1-4</w:t>
            </w:r>
          </w:p>
        </w:tc>
        <w:tc>
          <w:tcPr>
            <w:tcW w:w="1843" w:type="dxa"/>
            <w:shd w:val="clear" w:color="auto" w:fill="auto"/>
          </w:tcPr>
          <w:p w14:paraId="629CA3DD" w14:textId="50AFE82D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Assessment</w:t>
            </w:r>
          </w:p>
        </w:tc>
        <w:tc>
          <w:tcPr>
            <w:tcW w:w="2058" w:type="dxa"/>
            <w:vMerge/>
          </w:tcPr>
          <w:p w14:paraId="2E47360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76B3D50D" w:rsidR="00A471A8" w:rsidRPr="00FE7D3C" w:rsidRDefault="00FE7D3C" w:rsidP="00CE10EE">
            <w:pPr>
              <w:jc w:val="center"/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14:paraId="612EF9F4" w14:textId="3856CAFC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Assessment: Language Paper 1 Q5</w:t>
            </w:r>
          </w:p>
        </w:tc>
        <w:tc>
          <w:tcPr>
            <w:tcW w:w="1843" w:type="dxa"/>
            <w:shd w:val="clear" w:color="auto" w:fill="auto"/>
          </w:tcPr>
          <w:p w14:paraId="6237EDA4" w14:textId="1FC82121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Assessment</w:t>
            </w:r>
          </w:p>
        </w:tc>
        <w:tc>
          <w:tcPr>
            <w:tcW w:w="2058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CE10EE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D94E753" w14:textId="1761113E" w:rsidR="00A471A8" w:rsidRPr="00FE7D3C" w:rsidRDefault="00FE7D3C" w:rsidP="00C31A4D">
            <w:pPr>
              <w:rPr>
                <w:b/>
                <w:sz w:val="18"/>
                <w:szCs w:val="18"/>
              </w:rPr>
            </w:pPr>
            <w:r w:rsidRPr="00FE7D3C">
              <w:rPr>
                <w:b/>
                <w:sz w:val="18"/>
                <w:szCs w:val="18"/>
              </w:rPr>
              <w:t>22-24</w:t>
            </w:r>
          </w:p>
        </w:tc>
        <w:tc>
          <w:tcPr>
            <w:tcW w:w="4266" w:type="dxa"/>
            <w:shd w:val="clear" w:color="auto" w:fill="FFE599" w:themeFill="accent4" w:themeFillTint="66"/>
          </w:tcPr>
          <w:p w14:paraId="647B3FDB" w14:textId="14539709" w:rsidR="00A471A8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 xml:space="preserve">Feedback on Q1-5 Language Paper 1.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74D9331" w14:textId="2F52E69F" w:rsidR="00CE10EE" w:rsidRPr="00FE7D3C" w:rsidRDefault="00FE7D3C" w:rsidP="00751F94">
            <w:pPr>
              <w:rPr>
                <w:sz w:val="18"/>
                <w:szCs w:val="18"/>
              </w:rPr>
            </w:pPr>
            <w:r w:rsidRPr="00FE7D3C">
              <w:rPr>
                <w:sz w:val="18"/>
                <w:szCs w:val="18"/>
              </w:rPr>
              <w:t>Green Pen</w:t>
            </w:r>
          </w:p>
        </w:tc>
        <w:tc>
          <w:tcPr>
            <w:tcW w:w="2058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501CCCF9" w:rsidR="001D28E5" w:rsidRDefault="005272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1593DA93">
                <wp:simplePos x="0" y="0"/>
                <wp:positionH relativeFrom="margin">
                  <wp:posOffset>-670560</wp:posOffset>
                </wp:positionH>
                <wp:positionV relativeFrom="paragraph">
                  <wp:posOffset>-333121</wp:posOffset>
                </wp:positionV>
                <wp:extent cx="9263561" cy="743712"/>
                <wp:effectExtent l="0" t="0" r="762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3561" cy="7437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78245" w14:textId="77777777" w:rsidR="005272AA" w:rsidRDefault="00950A63" w:rsidP="00FB386C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FB386C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10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Unit:</w:t>
                            </w:r>
                            <w:r w:rsidR="00475929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72AA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Autumn 2</w:t>
                            </w:r>
                          </w:p>
                          <w:p w14:paraId="58BE09AF" w14:textId="34664526" w:rsidR="004D74D4" w:rsidRPr="008818AD" w:rsidRDefault="006E3AD3" w:rsidP="00FB386C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1 – </w:t>
                            </w:r>
                            <w:r w:rsidR="00FB386C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pt;margin-top:-26.25pt;width:729.4pt;height:5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REDKgIAAEYEAAAOAAAAZHJzL2Uyb0RvYy54bWysU9uO2yAQfa/Uf0C8N469uWysOKtt0q0q&#13;&#10;bS/Sbj8AYxyjAkOBxN5+fQecTdOt+lKVB8Qww2HmnJn1zaAVOQrnJZiK5pMpJcJwaKTZV/Tr492b&#13;&#10;a0p8YKZhCoyo6JPw9Gbz+tW6t6UooAPVCEcQxPiytxXtQrBllnneCc38BKww6GzBaRbQdPuscaxH&#13;&#10;dK2yYjpdZD24xjrgwnu83Y1Oukn4bSt4+Ny2XgSiKoq5hbS7tNdxzzZrVu4ds53kpzTYP2ShmTT4&#13;&#10;6RlqxwIjByf/gNKSO/DQhgkHnUHbSi5SDVhNPn1RzUPHrEi1IDnenmny/w+Wfzp+cUQ2FS3yJSWG&#13;&#10;aRTpUQyBvIWBFJGf3voSwx4sBoYBr1HnVKu398C/eWJg2zGzF7fOQd8J1mB+eXyZXTwdcXwEqfuP&#13;&#10;0OA37BAgAQ2t05E8pIMgOur0dNYmpsLxclUsruaLnBKOvuXsapmn5DJWPr+2zof3AjSJh4o61D6h&#13;&#10;s+O9DzEbVj6HxM88KNncSaWS4fb1VjlyZNgnq2I3nafWwCe/hSlDevTPi/lIwF8hpmklDl5AaBmw&#13;&#10;4ZXUFb0+B7Ey0vbONKkdA5NqPOP/ypx4jNSNJIahHk661NA8IaMOxsbGQcRDB+4HJT02dUX99wNz&#13;&#10;ghL1waAqq3w2i1OQjNl8WaDhLj31pYcZjlAVDZSMx21IkxMJM3CL6rUyERtlHjM55YrNmvg+DVac&#13;&#10;hks7Rf0a/81PAAAA//8DAFBLAwQUAAYACAAAACEAlXljA+IAAAARAQAADwAAAGRycy9kb3ducmV2&#13;&#10;LnhtbExPy07DMBC8I/EP1iJxa+2mdYTSOFUBgXpDBD7Atd0kJV5HtpuEv8c90ctqVzM7j3I3256M&#13;&#10;xofOoYDVkgExqJzusBHw/fW2eAISokQte4dGwK8JsKvu70pZaDfhpxnr2JAkgqGQAtoYh4LSoFpj&#13;&#10;ZVi6wWDCTs5bGdPpG6q9nJK47WnGWE6t7DA5tHIwL61RP/XFCvB8LzeH5+bg2buaVDzjx1ijEI8P&#13;&#10;8+s2jf0WSDRz/P+Aa4eUH6oU7OguqAPpBSxWjOeJmzaecSBXypqvMyBHAfkmB1qV9LZJ9QcAAP//&#13;&#10;AwBQSwECLQAUAAYACAAAACEAtoM4kv4AAADhAQAAEwAAAAAAAAAAAAAAAAAAAAAAW0NvbnRlbnRf&#13;&#10;VHlwZXNdLnhtbFBLAQItABQABgAIAAAAIQA4/SH/1gAAAJQBAAALAAAAAAAAAAAAAAAAAC8BAABf&#13;&#10;cmVscy8ucmVsc1BLAQItABQABgAIAAAAIQDAtREDKgIAAEYEAAAOAAAAAAAAAAAAAAAAAC4CAABk&#13;&#10;cnMvZTJvRG9jLnhtbFBLAQItABQABgAIAAAAIQCVeWMD4gAAABEBAAAPAAAAAAAAAAAAAAAAAIQE&#13;&#10;AABkcnMvZG93bnJldi54bWxQSwUGAAAAAAQABADzAAAAkwUAAAAA&#13;&#10;" fillcolor="#92d050">
                <v:textbox>
                  <w:txbxContent>
                    <w:p w14:paraId="52778245" w14:textId="77777777" w:rsidR="005272AA" w:rsidRDefault="00950A63" w:rsidP="00FB386C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FB386C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10</w:t>
                      </w:r>
                      <w:r w:rsidR="003E3164"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4D74D4"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Unit:</w:t>
                      </w:r>
                      <w:r w:rsidR="00475929" w:rsidRPr="008818A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272AA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Autumn 2</w:t>
                      </w:r>
                    </w:p>
                    <w:p w14:paraId="58BE09AF" w14:textId="34664526" w:rsidR="004D74D4" w:rsidRPr="008818AD" w:rsidRDefault="006E3AD3" w:rsidP="00FB386C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818AD">
                        <w:rPr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Language Paper 1 – </w:t>
                      </w:r>
                      <w:r w:rsidR="00FB386C">
                        <w:rPr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Crime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FE7D3C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57CF1"/>
    <w:rsid w:val="0007075D"/>
    <w:rsid w:val="00084FBA"/>
    <w:rsid w:val="00086BAE"/>
    <w:rsid w:val="0009630A"/>
    <w:rsid w:val="000F6C24"/>
    <w:rsid w:val="00116FDD"/>
    <w:rsid w:val="001744E5"/>
    <w:rsid w:val="001D28E5"/>
    <w:rsid w:val="00207000"/>
    <w:rsid w:val="002129CA"/>
    <w:rsid w:val="00263419"/>
    <w:rsid w:val="00287B34"/>
    <w:rsid w:val="002A26A4"/>
    <w:rsid w:val="00342CB9"/>
    <w:rsid w:val="0036667E"/>
    <w:rsid w:val="00387285"/>
    <w:rsid w:val="003E3164"/>
    <w:rsid w:val="003E77D7"/>
    <w:rsid w:val="00475929"/>
    <w:rsid w:val="004A19BE"/>
    <w:rsid w:val="004D74D4"/>
    <w:rsid w:val="005272AA"/>
    <w:rsid w:val="00576453"/>
    <w:rsid w:val="0059565E"/>
    <w:rsid w:val="006128E7"/>
    <w:rsid w:val="0063293F"/>
    <w:rsid w:val="00654DBF"/>
    <w:rsid w:val="006658A4"/>
    <w:rsid w:val="006E3AD3"/>
    <w:rsid w:val="006F7050"/>
    <w:rsid w:val="007505F0"/>
    <w:rsid w:val="007511C3"/>
    <w:rsid w:val="00751F94"/>
    <w:rsid w:val="007D507E"/>
    <w:rsid w:val="008818AD"/>
    <w:rsid w:val="00897A90"/>
    <w:rsid w:val="008C5990"/>
    <w:rsid w:val="00950A63"/>
    <w:rsid w:val="00A471A8"/>
    <w:rsid w:val="00A529B0"/>
    <w:rsid w:val="00A8217D"/>
    <w:rsid w:val="00AB7855"/>
    <w:rsid w:val="00AE52DB"/>
    <w:rsid w:val="00B333FC"/>
    <w:rsid w:val="00B678A3"/>
    <w:rsid w:val="00BB47E9"/>
    <w:rsid w:val="00BE19D3"/>
    <w:rsid w:val="00C11D86"/>
    <w:rsid w:val="00C31A4D"/>
    <w:rsid w:val="00C659AB"/>
    <w:rsid w:val="00C968A8"/>
    <w:rsid w:val="00CC771A"/>
    <w:rsid w:val="00CE10EE"/>
    <w:rsid w:val="00D830EE"/>
    <w:rsid w:val="00D929BD"/>
    <w:rsid w:val="00E31E88"/>
    <w:rsid w:val="00F669B7"/>
    <w:rsid w:val="00FB386C"/>
    <w:rsid w:val="00FE7D3C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0721E-A38A-4450-82D7-CFA1E08BAD8C}"/>
</file>

<file path=customXml/itemProps2.xml><?xml version="1.0" encoding="utf-8"?>
<ds:datastoreItem xmlns:ds="http://schemas.openxmlformats.org/officeDocument/2006/customXml" ds:itemID="{1C345470-9729-4E31-AF9C-1CDCD4FA04EF}"/>
</file>

<file path=customXml/itemProps3.xml><?xml version="1.0" encoding="utf-8"?>
<ds:datastoreItem xmlns:ds="http://schemas.openxmlformats.org/officeDocument/2006/customXml" ds:itemID="{BA0833BD-D126-41E9-B6F4-31FCBECEE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2020-01-10T15:44:00Z</cp:lastPrinted>
  <dcterms:created xsi:type="dcterms:W3CDTF">2020-05-21T16:21:00Z</dcterms:created>
  <dcterms:modified xsi:type="dcterms:W3CDTF">2020-05-21T16:21:00Z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