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4D2E3594" w:rsidR="00D66DF7" w:rsidRDefault="00B967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C795B5C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DA4A" id="Rectangle 2" o:spid="_x0000_s1026" style="position:absolute;margin-left:-4.75pt;margin-top:12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d8yyfgAAAACgEAAA8AAABkcnMvZG93bnJldi54&#10;bWxMj81OwzAQhO9IvIO1SNxauy2gEuJUqPxIIC4NXHpz4m0cEa+j2E3D27M9wWm1O6PZb/LN5Dsx&#10;4hDbQBoWcwUCqQ62pUbD1+fLbA0iJkPWdIFQww9G2BSXF7nJbDjRDscyNYJDKGZGg0upz6SMtUNv&#10;4jz0SKwdwuBN4nVopB3MicN9J5dK3UlvWuIPzvS4dVh/l0ev4dBXq4/9bq/K6u19+/xqnXwandbX&#10;V9PjA4iEU/ozwxmf0aFgpiocyUbRaZjd37JTw/KG51lXK8XlKr4s1gpkkcv/FY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d8yyf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812332E" w:rsidR="00D66DF7" w:rsidRPr="00234FF8" w:rsidRDefault="00B967F8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107D8E0" wp14:editId="3D02224F">
            <wp:simplePos x="0" y="0"/>
            <wp:positionH relativeFrom="column">
              <wp:posOffset>5794375</wp:posOffset>
            </wp:positionH>
            <wp:positionV relativeFrom="paragraph">
              <wp:posOffset>53340</wp:posOffset>
            </wp:positionV>
            <wp:extent cx="495300" cy="739191"/>
            <wp:effectExtent l="0" t="0" r="0" b="3810"/>
            <wp:wrapNone/>
            <wp:docPr id="10" name="Picture 10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150BD4A" w:rsidR="00950CC1" w:rsidRPr="00234FF8" w:rsidRDefault="00735F4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6B53C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6060C0F8" w:rsidR="00950CC1" w:rsidRDefault="00735F4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B967F8">
        <w:rPr>
          <w:b/>
          <w:sz w:val="28"/>
          <w:szCs w:val="28"/>
          <w:u w:val="single"/>
        </w:rPr>
        <w:t>Special Numbers &amp; Rounding</w:t>
      </w:r>
    </w:p>
    <w:p w14:paraId="5DEE6D53" w14:textId="77777777" w:rsidR="00FE39A0" w:rsidRPr="007865D5" w:rsidRDefault="00FE39A0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B967F8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791304" w:rsidR="00B967F8" w:rsidRPr="00C75CC0" w:rsidRDefault="00B967F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&amp; Rounding</w:t>
            </w:r>
          </w:p>
        </w:tc>
        <w:tc>
          <w:tcPr>
            <w:tcW w:w="6048" w:type="dxa"/>
          </w:tcPr>
          <w:p w14:paraId="7370F132" w14:textId="498896D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round to a given number of decimal places.</w:t>
            </w:r>
          </w:p>
        </w:tc>
        <w:tc>
          <w:tcPr>
            <w:tcW w:w="850" w:type="dxa"/>
          </w:tcPr>
          <w:p w14:paraId="6A05A80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7DE0C81F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multiples and LCMs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36A599A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factors and HCFs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11FC4B08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list prime numbers less than 100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16D71C78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calculate squares</w:t>
            </w:r>
            <w:r w:rsidR="00420FDE">
              <w:rPr>
                <w:rFonts w:cstheme="minorHAnsi"/>
              </w:rPr>
              <w:t>, cubes and roots</w:t>
            </w:r>
            <w:r w:rsidR="00141EAE">
              <w:rPr>
                <w:rFonts w:cstheme="minorHAnsi"/>
              </w:rPr>
              <w:t>.</w:t>
            </w:r>
            <w:r w:rsidR="00420FDE">
              <w:rPr>
                <w:rFonts w:cstheme="minorHAnsi"/>
              </w:rPr>
              <w:t xml:space="preserve"> 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CF2D8B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072B43A" w14:textId="77777777" w:rsidTr="7163EC0B">
        <w:tc>
          <w:tcPr>
            <w:tcW w:w="1804" w:type="dxa"/>
            <w:vMerge/>
          </w:tcPr>
          <w:p w14:paraId="071AA25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3D1FB02" w14:textId="556BE1AA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use a calculator efficiently</w:t>
            </w:r>
            <w:r w:rsidR="00141EAE">
              <w:rPr>
                <w:rFonts w:cstheme="minorHAnsi"/>
              </w:rPr>
              <w:t>.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49973FB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73131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B100A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B967F8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0A19642A" w:rsidR="00B967F8" w:rsidRPr="00D44E9D" w:rsidRDefault="00FE39A0" w:rsidP="004948D0">
            <w:pPr>
              <w:rPr>
                <w:rFonts w:cstheme="minorHAnsi"/>
              </w:rPr>
            </w:pPr>
            <w:r w:rsidRPr="00D44E9D">
              <w:rPr>
                <w:rFonts w:cstheme="minorHAnsi"/>
              </w:rPr>
              <w:t>R</w:t>
            </w:r>
            <w:r w:rsidR="00B967F8" w:rsidRPr="00D44E9D">
              <w:rPr>
                <w:rFonts w:cstheme="minorHAnsi"/>
              </w:rPr>
              <w:t>ound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to a</w:t>
            </w:r>
            <w:r w:rsidRPr="00D44E9D">
              <w:rPr>
                <w:rFonts w:cstheme="minorHAnsi"/>
              </w:rPr>
              <w:t xml:space="preserve"> given number of decimal places (CM clip 278)</w:t>
            </w:r>
          </w:p>
        </w:tc>
        <w:tc>
          <w:tcPr>
            <w:tcW w:w="2963" w:type="dxa"/>
            <w:vMerge w:val="restart"/>
          </w:tcPr>
          <w:p w14:paraId="7DA533E9" w14:textId="77777777" w:rsidR="00141EAE" w:rsidRPr="00466B95" w:rsidRDefault="00141EAE" w:rsidP="00141EA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5C57A63" w14:textId="77777777" w:rsidR="00141EAE" w:rsidRPr="00466B95" w:rsidRDefault="00141EAE" w:rsidP="00141EAE"/>
          <w:p w14:paraId="43F514D6" w14:textId="77777777" w:rsidR="00141EAE" w:rsidRPr="00466B95" w:rsidRDefault="00141EAE" w:rsidP="00141EA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2C2D2CA9" w14:textId="77777777" w:rsidR="00141EAE" w:rsidRPr="00466B95" w:rsidRDefault="00141EAE" w:rsidP="00141EAE"/>
          <w:p w14:paraId="7FF483DC" w14:textId="5C171DD8" w:rsidR="00B967F8" w:rsidRPr="00C75CC0" w:rsidRDefault="00141EAE" w:rsidP="00141EA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2BDFE838" w:rsidR="00B967F8" w:rsidRPr="00D44E9D" w:rsidRDefault="00FE39A0" w:rsidP="00FE39A0">
            <w:r w:rsidRPr="00D44E9D">
              <w:t>d</w:t>
            </w:r>
            <w:r w:rsidR="00B967F8" w:rsidRPr="00D44E9D">
              <w:t>ecimal</w:t>
            </w:r>
            <w:r w:rsidRPr="00D44E9D">
              <w:t>,</w:t>
            </w:r>
            <w:r w:rsidR="00B967F8" w:rsidRPr="00D44E9D">
              <w:t xml:space="preserve"> place</w:t>
            </w:r>
            <w:r w:rsidRPr="00D44E9D">
              <w:t xml:space="preserve"> value</w:t>
            </w:r>
            <w:r w:rsidR="00B967F8" w:rsidRPr="00D44E9D">
              <w:t>,</w:t>
            </w:r>
            <w:r w:rsidRPr="00D44E9D">
              <w:t xml:space="preserve"> tenth, hundredth, thousandth, round</w:t>
            </w:r>
          </w:p>
        </w:tc>
      </w:tr>
      <w:tr w:rsidR="00B967F8" w:rsidRPr="00C75CC0" w14:paraId="4F9D9760" w14:textId="77777777" w:rsidTr="00DA2D9B">
        <w:tc>
          <w:tcPr>
            <w:tcW w:w="1282" w:type="dxa"/>
            <w:vAlign w:val="center"/>
          </w:tcPr>
          <w:p w14:paraId="5FCD5EC4" w14:textId="3CE23E63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C7AECD5" w14:textId="0D4FD369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 common multiples of two</w:t>
            </w:r>
            <w:r w:rsidR="00B967F8" w:rsidRPr="00420FDE">
              <w:rPr>
                <w:rFonts w:cstheme="minorHAnsi"/>
                <w:b/>
              </w:rPr>
              <w:t xml:space="preserve"> numbers and LCMs</w:t>
            </w:r>
            <w:r w:rsidRPr="00D44E9D">
              <w:rPr>
                <w:rFonts w:cstheme="minorHAnsi"/>
              </w:rPr>
              <w:t xml:space="preserve"> (CM clips 218 &amp; 220)</w:t>
            </w:r>
          </w:p>
        </w:tc>
        <w:tc>
          <w:tcPr>
            <w:tcW w:w="2963" w:type="dxa"/>
            <w:vMerge/>
          </w:tcPr>
          <w:p w14:paraId="5997CC1D" w14:textId="77777777" w:rsidR="00B967F8" w:rsidRPr="00C75CC0" w:rsidRDefault="00B967F8"/>
        </w:tc>
        <w:tc>
          <w:tcPr>
            <w:tcW w:w="3061" w:type="dxa"/>
          </w:tcPr>
          <w:p w14:paraId="73AD92E8" w14:textId="07D54E0B" w:rsidR="00B967F8" w:rsidRPr="00D44E9D" w:rsidRDefault="00FE39A0" w:rsidP="00EC7551">
            <w:r w:rsidRPr="00D44E9D">
              <w:t>multiple, l</w:t>
            </w:r>
            <w:r w:rsidR="00F7408E" w:rsidRPr="00D44E9D">
              <w:t>owest common multiple</w:t>
            </w:r>
            <w:r w:rsidRPr="00D44E9D">
              <w:t>, LCM</w:t>
            </w:r>
          </w:p>
        </w:tc>
      </w:tr>
      <w:tr w:rsidR="00B967F8" w:rsidRPr="00C75CC0" w14:paraId="5FE8F0D2" w14:textId="77777777" w:rsidTr="00DA2D9B">
        <w:tc>
          <w:tcPr>
            <w:tcW w:w="1282" w:type="dxa"/>
            <w:vAlign w:val="center"/>
          </w:tcPr>
          <w:p w14:paraId="2598DEE6" w14:textId="25106EDE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5CC7251E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</w:t>
            </w:r>
            <w:r w:rsidR="00B967F8" w:rsidRPr="00420FDE">
              <w:rPr>
                <w:rFonts w:cstheme="minorHAnsi"/>
                <w:b/>
              </w:rPr>
              <w:t xml:space="preserve"> common factors of numbers and HCFs</w:t>
            </w:r>
            <w:r w:rsidRPr="00D44E9D">
              <w:rPr>
                <w:rFonts w:cstheme="minorHAnsi"/>
              </w:rPr>
              <w:t xml:space="preserve"> (CM clips 216 &amp; 219)</w:t>
            </w:r>
          </w:p>
        </w:tc>
        <w:tc>
          <w:tcPr>
            <w:tcW w:w="2963" w:type="dxa"/>
            <w:vMerge/>
          </w:tcPr>
          <w:p w14:paraId="110FFD37" w14:textId="77777777" w:rsidR="00B967F8" w:rsidRPr="00C75CC0" w:rsidRDefault="00B967F8"/>
        </w:tc>
        <w:tc>
          <w:tcPr>
            <w:tcW w:w="3061" w:type="dxa"/>
          </w:tcPr>
          <w:p w14:paraId="6DD41DA8" w14:textId="6DB2A524" w:rsidR="00B967F8" w:rsidRPr="00D44E9D" w:rsidRDefault="00FE39A0" w:rsidP="00FE39A0">
            <w:r w:rsidRPr="00D44E9D">
              <w:t>factor, h</w:t>
            </w:r>
            <w:r w:rsidR="00F7408E" w:rsidRPr="00D44E9D">
              <w:t xml:space="preserve">ighest </w:t>
            </w:r>
            <w:r w:rsidRPr="00D44E9D">
              <w:t>c</w:t>
            </w:r>
            <w:r w:rsidR="00F7408E" w:rsidRPr="00D44E9D">
              <w:t xml:space="preserve">ommon </w:t>
            </w:r>
            <w:r w:rsidRPr="00D44E9D">
              <w:t>f</w:t>
            </w:r>
            <w:r w:rsidR="00F7408E" w:rsidRPr="00D44E9D">
              <w:t>actor</w:t>
            </w:r>
            <w:r w:rsidRPr="00D44E9D">
              <w:t>, HCF</w:t>
            </w:r>
          </w:p>
        </w:tc>
      </w:tr>
      <w:tr w:rsidR="00B967F8" w:rsidRPr="00C75CC0" w14:paraId="40C014B4" w14:textId="77777777" w:rsidTr="00DA2D9B">
        <w:tc>
          <w:tcPr>
            <w:tcW w:w="1282" w:type="dxa"/>
            <w:vAlign w:val="center"/>
          </w:tcPr>
          <w:p w14:paraId="78941E47" w14:textId="1CD61A99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73747AF8" w:rsidR="00B967F8" w:rsidRPr="00D44E9D" w:rsidRDefault="00FE39A0" w:rsidP="004948D0">
            <w:r w:rsidRPr="00420FDE">
              <w:rPr>
                <w:b/>
              </w:rPr>
              <w:t>Recognising prime numbers</w:t>
            </w:r>
            <w:r w:rsidRPr="00D44E9D">
              <w:t xml:space="preserve"> </w:t>
            </w:r>
            <w:r w:rsidR="00141EAE" w:rsidRPr="00141EAE">
              <w:rPr>
                <w:b/>
                <w:bCs/>
              </w:rPr>
              <w:t>less than 100</w:t>
            </w:r>
            <w:r w:rsidR="00141EAE">
              <w:t xml:space="preserve"> </w:t>
            </w:r>
            <w:r w:rsidRPr="00D44E9D">
              <w:t>(CM clip 225)</w:t>
            </w:r>
          </w:p>
        </w:tc>
        <w:tc>
          <w:tcPr>
            <w:tcW w:w="2963" w:type="dxa"/>
            <w:vMerge/>
          </w:tcPr>
          <w:p w14:paraId="6B699379" w14:textId="77777777" w:rsidR="00B967F8" w:rsidRPr="00C75CC0" w:rsidRDefault="00B967F8"/>
        </w:tc>
        <w:tc>
          <w:tcPr>
            <w:tcW w:w="3061" w:type="dxa"/>
          </w:tcPr>
          <w:p w14:paraId="742BACA0" w14:textId="1332A17B" w:rsidR="00B967F8" w:rsidRPr="00D44E9D" w:rsidRDefault="00FE39A0">
            <w:r w:rsidRPr="00D44E9D">
              <w:t>prime, composite, factor</w:t>
            </w:r>
          </w:p>
        </w:tc>
      </w:tr>
      <w:tr w:rsidR="00B967F8" w:rsidRPr="00C75CC0" w14:paraId="31326EEE" w14:textId="77777777" w:rsidTr="00DA2D9B">
        <w:tc>
          <w:tcPr>
            <w:tcW w:w="1282" w:type="dxa"/>
            <w:vAlign w:val="center"/>
          </w:tcPr>
          <w:p w14:paraId="29B4EA11" w14:textId="186F68CE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32F4A8C1" w:rsidR="00B967F8" w:rsidRPr="00D44E9D" w:rsidRDefault="00FE39A0" w:rsidP="004948D0">
            <w:r w:rsidRPr="00D44E9D">
              <w:rPr>
                <w:rFonts w:cstheme="minorHAnsi"/>
              </w:rPr>
              <w:t>C</w:t>
            </w:r>
            <w:r w:rsidR="00B967F8" w:rsidRPr="00D44E9D">
              <w:rPr>
                <w:rFonts w:cstheme="minorHAnsi"/>
              </w:rPr>
              <w:t>alculat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 xml:space="preserve">positive and negative </w:t>
            </w:r>
            <w:r w:rsidR="00B967F8" w:rsidRPr="00D44E9D">
              <w:rPr>
                <w:rFonts w:cstheme="minorHAnsi"/>
              </w:rPr>
              <w:t>squares and roots</w:t>
            </w:r>
            <w:r w:rsidR="00141EAE">
              <w:rPr>
                <w:rFonts w:cstheme="minorHAnsi"/>
              </w:rPr>
              <w:t xml:space="preserve"> </w:t>
            </w:r>
            <w:r w:rsidR="00420FDE">
              <w:rPr>
                <w:rFonts w:cstheme="minorHAnsi"/>
              </w:rPr>
              <w:t>(CM clips 226 – 228)</w:t>
            </w:r>
          </w:p>
        </w:tc>
        <w:tc>
          <w:tcPr>
            <w:tcW w:w="2963" w:type="dxa"/>
            <w:vMerge/>
          </w:tcPr>
          <w:p w14:paraId="3FE9F23F" w14:textId="77777777" w:rsidR="00B967F8" w:rsidRPr="00C75CC0" w:rsidRDefault="00B967F8"/>
        </w:tc>
        <w:tc>
          <w:tcPr>
            <w:tcW w:w="3061" w:type="dxa"/>
          </w:tcPr>
          <w:p w14:paraId="3CB5C25B" w14:textId="4C288FEA" w:rsidR="00B967F8" w:rsidRPr="00D44E9D" w:rsidRDefault="00D44E9D" w:rsidP="00D44E9D">
            <w:r w:rsidRPr="00D44E9D">
              <w:t>square, power</w:t>
            </w:r>
            <w:r w:rsidR="00F7408E" w:rsidRPr="00D44E9D">
              <w:t>,</w:t>
            </w:r>
            <w:r w:rsidRPr="00D44E9D">
              <w:t xml:space="preserve"> index</w:t>
            </w:r>
            <w:r w:rsidR="00F7408E" w:rsidRPr="00D44E9D">
              <w:t xml:space="preserve">, </w:t>
            </w:r>
            <w:r w:rsidRPr="00D44E9D">
              <w:t>r</w:t>
            </w:r>
            <w:r w:rsidR="00F7408E" w:rsidRPr="00D44E9D">
              <w:t xml:space="preserve">oot </w:t>
            </w:r>
          </w:p>
        </w:tc>
      </w:tr>
      <w:tr w:rsidR="00B967F8" w:rsidRPr="00C75CC0" w14:paraId="77ECD670" w14:textId="77777777" w:rsidTr="00DA2D9B">
        <w:tc>
          <w:tcPr>
            <w:tcW w:w="1282" w:type="dxa"/>
            <w:vAlign w:val="center"/>
          </w:tcPr>
          <w:p w14:paraId="75697EEC" w14:textId="0491D878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0C3BE163" w14:textId="4A0A2B53" w:rsidR="00B967F8" w:rsidRPr="00D44E9D" w:rsidRDefault="00D44E9D" w:rsidP="004948D0">
            <w:r w:rsidRPr="00420FDE">
              <w:rPr>
                <w:rFonts w:cstheme="minorHAnsi"/>
                <w:b/>
              </w:rPr>
              <w:t>Calculating</w:t>
            </w:r>
            <w:r w:rsidR="00B967F8" w:rsidRPr="00420FDE">
              <w:rPr>
                <w:rFonts w:cstheme="minorHAnsi"/>
                <w:b/>
              </w:rPr>
              <w:t xml:space="preserve"> cubes</w:t>
            </w:r>
            <w:r w:rsidR="00B967F8" w:rsidRPr="00D44E9D">
              <w:rPr>
                <w:rFonts w:cstheme="minorHAnsi"/>
              </w:rPr>
              <w:t xml:space="preserve"> and cube roots</w:t>
            </w:r>
            <w:r w:rsidR="00420FDE">
              <w:rPr>
                <w:rFonts w:cstheme="minorHAnsi"/>
              </w:rPr>
              <w:t xml:space="preserve"> (CM clips 212 – 214)</w:t>
            </w:r>
          </w:p>
        </w:tc>
        <w:tc>
          <w:tcPr>
            <w:tcW w:w="2963" w:type="dxa"/>
            <w:vMerge/>
          </w:tcPr>
          <w:p w14:paraId="1F72F646" w14:textId="77777777" w:rsidR="00B967F8" w:rsidRPr="00C75CC0" w:rsidRDefault="00B967F8"/>
        </w:tc>
        <w:tc>
          <w:tcPr>
            <w:tcW w:w="3061" w:type="dxa"/>
          </w:tcPr>
          <w:p w14:paraId="5B9B274F" w14:textId="175C7272" w:rsidR="00B967F8" w:rsidRPr="00D44E9D" w:rsidRDefault="00D44E9D" w:rsidP="00D44E9D">
            <w:r w:rsidRPr="00D44E9D">
              <w:t>cube, power, index, root</w:t>
            </w:r>
          </w:p>
        </w:tc>
      </w:tr>
      <w:tr w:rsidR="00FE39A0" w:rsidRPr="00C75CC0" w14:paraId="45F547A6" w14:textId="77777777" w:rsidTr="00DA2D9B">
        <w:tc>
          <w:tcPr>
            <w:tcW w:w="1282" w:type="dxa"/>
            <w:vAlign w:val="center"/>
          </w:tcPr>
          <w:p w14:paraId="44B0A208" w14:textId="6C8EA1B4" w:rsidR="00FE39A0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4982389E" w14:textId="1255C9E1" w:rsidR="00FE39A0" w:rsidRPr="00D44E9D" w:rsidRDefault="00FE39A0" w:rsidP="004948D0">
            <w:r w:rsidRPr="00D44E9D">
              <w:t>Using a calculator efficiently</w:t>
            </w:r>
            <w:r w:rsidR="00141EAE">
              <w:t xml:space="preserve">, </w:t>
            </w:r>
            <w:r w:rsidR="00141EAE">
              <w:t>including squares, cubes, roots</w:t>
            </w:r>
            <w:r w:rsidR="00141EAE">
              <w:t xml:space="preserve">, </w:t>
            </w:r>
            <w:r w:rsidR="00141EAE">
              <w:t>brackets</w:t>
            </w:r>
            <w:r w:rsidR="00141EAE">
              <w:t xml:space="preserve"> and negatives</w:t>
            </w:r>
            <w:r w:rsidRPr="00D44E9D">
              <w:t xml:space="preserve"> (CM clip 352)</w:t>
            </w:r>
          </w:p>
        </w:tc>
        <w:tc>
          <w:tcPr>
            <w:tcW w:w="2963" w:type="dxa"/>
            <w:vMerge/>
          </w:tcPr>
          <w:p w14:paraId="08CE6F91" w14:textId="77777777" w:rsidR="00FE39A0" w:rsidRPr="00C75CC0" w:rsidRDefault="00FE39A0"/>
        </w:tc>
        <w:tc>
          <w:tcPr>
            <w:tcW w:w="3061" w:type="dxa"/>
          </w:tcPr>
          <w:p w14:paraId="4A41D1A4" w14:textId="7D842E1F" w:rsidR="00FE39A0" w:rsidRPr="00D44E9D" w:rsidRDefault="00FE39A0">
            <w:r w:rsidRPr="00D44E9D">
              <w:t xml:space="preserve">power, index, square, cube, root, bracket,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42E1"/>
    <w:multiLevelType w:val="hybridMultilevel"/>
    <w:tmpl w:val="CAA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41EAE"/>
    <w:rsid w:val="00210C1A"/>
    <w:rsid w:val="00230EEE"/>
    <w:rsid w:val="00234FF8"/>
    <w:rsid w:val="00420FDE"/>
    <w:rsid w:val="004948D0"/>
    <w:rsid w:val="005B6D26"/>
    <w:rsid w:val="006B53C1"/>
    <w:rsid w:val="007351B1"/>
    <w:rsid w:val="00735F41"/>
    <w:rsid w:val="007865D5"/>
    <w:rsid w:val="00786BD5"/>
    <w:rsid w:val="00790614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967F8"/>
    <w:rsid w:val="00C75CC0"/>
    <w:rsid w:val="00CF4270"/>
    <w:rsid w:val="00CF77E2"/>
    <w:rsid w:val="00D44E9D"/>
    <w:rsid w:val="00D66DF7"/>
    <w:rsid w:val="00DA2D9B"/>
    <w:rsid w:val="00EC7551"/>
    <w:rsid w:val="00F02253"/>
    <w:rsid w:val="00F7408E"/>
    <w:rsid w:val="00FE39A0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99CEC-4014-4832-BD6D-E2CF5AED3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133BD-CF8D-4DB2-BDA3-4FEB024F3FD8}"/>
</file>

<file path=customXml/itemProps3.xml><?xml version="1.0" encoding="utf-8"?>
<ds:datastoreItem xmlns:ds="http://schemas.openxmlformats.org/officeDocument/2006/customXml" ds:itemID="{F9D64AE7-8DAB-418F-95BE-D9DFD741AB11}"/>
</file>

<file path=customXml/itemProps4.xml><?xml version="1.0" encoding="utf-8"?>
<ds:datastoreItem xmlns:ds="http://schemas.openxmlformats.org/officeDocument/2006/customXml" ds:itemID="{890ECCA4-0031-46F2-A651-0F0E78153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2020-12-30T11:04:00Z</dcterms:created>
  <dcterms:modified xsi:type="dcterms:W3CDTF">2020-12-30T11:04:00Z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