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BF10A85">
            <wp:simplePos x="0" y="0"/>
            <wp:positionH relativeFrom="column">
              <wp:posOffset>5626735</wp:posOffset>
            </wp:positionH>
            <wp:positionV relativeFrom="paragraph">
              <wp:posOffset>219469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245C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729A6FD" w:rsidR="00950CC1" w:rsidRPr="00234FF8" w:rsidRDefault="00F5067D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F131C6">
        <w:rPr>
          <w:b/>
          <w:sz w:val="28"/>
          <w:szCs w:val="28"/>
          <w:u w:val="single"/>
        </w:rPr>
        <w:t xml:space="preserve"> Autumn Term 2 – Delta Scheme</w:t>
      </w:r>
    </w:p>
    <w:p w14:paraId="11CA58C9" w14:textId="50097469" w:rsidR="00950CC1" w:rsidRPr="00234FF8" w:rsidRDefault="00F131C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3 Overview - A</w:t>
      </w:r>
      <w:r w:rsidR="00D33BDF">
        <w:rPr>
          <w:b/>
          <w:sz w:val="28"/>
          <w:szCs w:val="28"/>
          <w:u w:val="single"/>
        </w:rPr>
        <w:t>rea and Volume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F131C6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41E633F3" w:rsidR="00F131C6" w:rsidRPr="00F131C6" w:rsidRDefault="00F131C6" w:rsidP="00950CC1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F131C6" w:rsidRPr="00F131C6" w:rsidRDefault="00F131C6" w:rsidP="00950CC1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F131C6" w:rsidRPr="00F131C6" w:rsidRDefault="00F131C6" w:rsidP="0004760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Progress</w:t>
            </w:r>
          </w:p>
        </w:tc>
      </w:tr>
      <w:tr w:rsidR="00F131C6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F131C6" w:rsidRPr="00F131C6" w:rsidRDefault="00F131C6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F131C6" w:rsidRPr="00F131C6" w:rsidRDefault="00F131C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F131C6" w:rsidRPr="00F131C6" w:rsidRDefault="00F131C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131C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F131C6" w:rsidRPr="00F131C6" w:rsidRDefault="00F131C6" w:rsidP="0004760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F131C6" w:rsidRPr="00F131C6" w:rsidRDefault="00F131C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131C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131C6" w:rsidRPr="00D56D1B" w14:paraId="55452AC5" w14:textId="77777777" w:rsidTr="00F131C6">
        <w:tc>
          <w:tcPr>
            <w:tcW w:w="1804" w:type="dxa"/>
            <w:vMerge w:val="restart"/>
            <w:vAlign w:val="center"/>
          </w:tcPr>
          <w:p w14:paraId="72A3D3EC" w14:textId="06B67873" w:rsidR="00F131C6" w:rsidRPr="00D56D1B" w:rsidRDefault="00F131C6" w:rsidP="00F13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3B2C8452" w14:textId="2F350BB7" w:rsidR="00F131C6" w:rsidRPr="005C55F1" w:rsidRDefault="00616D41" w:rsidP="00D33BDF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solve problems involving the area of rectangles, parallelograms, triangles, and trapezia.</w:t>
            </w:r>
          </w:p>
        </w:tc>
        <w:tc>
          <w:tcPr>
            <w:tcW w:w="850" w:type="dxa"/>
          </w:tcPr>
          <w:p w14:paraId="0D0B940D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</w:tr>
      <w:tr w:rsidR="00F131C6" w:rsidRPr="00D56D1B" w14:paraId="06DB52EC" w14:textId="77777777" w:rsidTr="7163EC0B">
        <w:tc>
          <w:tcPr>
            <w:tcW w:w="1804" w:type="dxa"/>
            <w:vMerge/>
          </w:tcPr>
          <w:p w14:paraId="6748487A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B116E0C" w14:textId="19D1816C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area of compound shapes.</w:t>
            </w:r>
          </w:p>
        </w:tc>
        <w:tc>
          <w:tcPr>
            <w:tcW w:w="850" w:type="dxa"/>
          </w:tcPr>
          <w:p w14:paraId="46B7BA9F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7F2DB2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08C786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11626583" w14:textId="77777777" w:rsidTr="7163EC0B">
        <w:tc>
          <w:tcPr>
            <w:tcW w:w="1804" w:type="dxa"/>
            <w:vMerge/>
          </w:tcPr>
          <w:p w14:paraId="3FA49292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797D48A" w14:textId="3FCF6B97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identify and name parts of a circle.</w:t>
            </w:r>
          </w:p>
        </w:tc>
        <w:tc>
          <w:tcPr>
            <w:tcW w:w="850" w:type="dxa"/>
          </w:tcPr>
          <w:p w14:paraId="06C18263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B3B1AF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B45660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261D9125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circumference and area of a circle.</w:t>
            </w:r>
          </w:p>
        </w:tc>
        <w:tc>
          <w:tcPr>
            <w:tcW w:w="850" w:type="dxa"/>
          </w:tcPr>
          <w:p w14:paraId="049F31CB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2F3ACC32" w:rsidR="00F131C6" w:rsidRPr="005C55F1" w:rsidRDefault="00F131C6" w:rsidP="00F131C6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volume of cubes, cuboids, triangular and compound prisms.</w:t>
            </w:r>
          </w:p>
        </w:tc>
        <w:tc>
          <w:tcPr>
            <w:tcW w:w="850" w:type="dxa"/>
          </w:tcPr>
          <w:p w14:paraId="4B99056E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13B38F1B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</w:t>
            </w:r>
            <w:r w:rsidR="00616D41">
              <w:rPr>
                <w:rFonts w:cs="Calibri"/>
                <w:sz w:val="20"/>
                <w:szCs w:val="20"/>
              </w:rPr>
              <w:t xml:space="preserve">e the surface area of cubes, </w:t>
            </w:r>
            <w:r w:rsidRPr="005C55F1">
              <w:rPr>
                <w:rFonts w:cs="Calibri"/>
                <w:sz w:val="20"/>
                <w:szCs w:val="20"/>
              </w:rPr>
              <w:t>cuboids</w:t>
            </w:r>
            <w:r w:rsidR="00616D41">
              <w:rPr>
                <w:rFonts w:cs="Calibri"/>
                <w:sz w:val="20"/>
                <w:szCs w:val="20"/>
              </w:rPr>
              <w:t xml:space="preserve"> and triangular prisms</w:t>
            </w:r>
            <w:r w:rsidRPr="005C55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CE0A41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43"/>
        <w:gridCol w:w="2785"/>
        <w:gridCol w:w="3061"/>
      </w:tblGrid>
      <w:tr w:rsidR="00786BD5" w:rsidRPr="00D56D1B" w14:paraId="4076689B" w14:textId="77777777" w:rsidTr="00807A87">
        <w:tc>
          <w:tcPr>
            <w:tcW w:w="978" w:type="dxa"/>
          </w:tcPr>
          <w:p w14:paraId="7C9EDD6D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43" w:type="dxa"/>
          </w:tcPr>
          <w:p w14:paraId="70BA29C9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Key Words</w:t>
            </w:r>
          </w:p>
        </w:tc>
      </w:tr>
      <w:tr w:rsidR="00616D41" w:rsidRPr="00D56D1B" w14:paraId="626C10E1" w14:textId="77777777" w:rsidTr="00807A87">
        <w:tc>
          <w:tcPr>
            <w:tcW w:w="978" w:type="dxa"/>
            <w:vAlign w:val="center"/>
          </w:tcPr>
          <w:p w14:paraId="649841BE" w14:textId="77777777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B76577" w14:textId="2DBCF64F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Solving problems involving the area </w:t>
            </w:r>
            <w:r>
              <w:rPr>
                <w:sz w:val="20"/>
                <w:szCs w:val="20"/>
              </w:rPr>
              <w:t xml:space="preserve">and perimeter </w:t>
            </w:r>
            <w:r w:rsidRPr="005C55F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squares, </w:t>
            </w:r>
            <w:r w:rsidRPr="005C55F1">
              <w:rPr>
                <w:rFonts w:cs="Calibri"/>
                <w:sz w:val="20"/>
                <w:szCs w:val="20"/>
              </w:rPr>
              <w:t>rectangles, parallelograms</w:t>
            </w:r>
            <w:r>
              <w:rPr>
                <w:rFonts w:cs="Calibri"/>
                <w:sz w:val="20"/>
                <w:szCs w:val="20"/>
              </w:rPr>
              <w:t xml:space="preserve"> and</w:t>
            </w:r>
            <w:r w:rsidRPr="005C55F1">
              <w:rPr>
                <w:rFonts w:cs="Calibri"/>
                <w:sz w:val="20"/>
                <w:szCs w:val="20"/>
              </w:rPr>
              <w:t xml:space="preserve"> triangles</w:t>
            </w:r>
            <w:r>
              <w:rPr>
                <w:rFonts w:cs="Calibri"/>
                <w:sz w:val="20"/>
                <w:szCs w:val="20"/>
              </w:rPr>
              <w:t xml:space="preserve"> (CM clips 44, 45</w:t>
            </w:r>
            <w:r w:rsidRPr="005C55F1">
              <w:rPr>
                <w:rFonts w:cs="Calibri"/>
                <w:sz w:val="20"/>
                <w:szCs w:val="20"/>
              </w:rPr>
              <w:t xml:space="preserve"> &amp; 49)</w:t>
            </w:r>
          </w:p>
        </w:tc>
        <w:tc>
          <w:tcPr>
            <w:tcW w:w="2785" w:type="dxa"/>
            <w:vMerge w:val="restart"/>
          </w:tcPr>
          <w:p w14:paraId="3C715322" w14:textId="77777777" w:rsidR="00616D41" w:rsidRPr="00616D41" w:rsidRDefault="00616D41" w:rsidP="00616D41">
            <w:pPr>
              <w:rPr>
                <w:sz w:val="20"/>
                <w:szCs w:val="20"/>
              </w:rPr>
            </w:pPr>
            <w:r w:rsidRPr="00616D41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14:paraId="628F07CE" w14:textId="77777777" w:rsidR="00616D41" w:rsidRPr="00616D41" w:rsidRDefault="00616D41" w:rsidP="00616D41">
            <w:pPr>
              <w:rPr>
                <w:sz w:val="20"/>
                <w:szCs w:val="20"/>
              </w:rPr>
            </w:pPr>
          </w:p>
          <w:p w14:paraId="242B5C7A" w14:textId="77777777" w:rsidR="00616D41" w:rsidRPr="00616D41" w:rsidRDefault="00616D41" w:rsidP="00616D4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6D41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616D41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616D4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E878AB7" w14:textId="77777777" w:rsidR="00616D41" w:rsidRPr="00616D41" w:rsidRDefault="00616D41" w:rsidP="00616D41">
            <w:pPr>
              <w:rPr>
                <w:sz w:val="20"/>
                <w:szCs w:val="20"/>
              </w:rPr>
            </w:pPr>
          </w:p>
          <w:p w14:paraId="7FF483DC" w14:textId="0EC8FF66" w:rsidR="00616D41" w:rsidRPr="00616D41" w:rsidRDefault="00616D41" w:rsidP="007E3565">
            <w:pPr>
              <w:rPr>
                <w:color w:val="000000"/>
                <w:sz w:val="20"/>
                <w:szCs w:val="20"/>
              </w:rPr>
            </w:pPr>
            <w:r w:rsidRPr="00616D41">
              <w:rPr>
                <w:sz w:val="20"/>
                <w:szCs w:val="20"/>
              </w:rPr>
              <w:t>Finally</w:t>
            </w:r>
            <w:r w:rsidR="008B53B8">
              <w:rPr>
                <w:sz w:val="20"/>
                <w:szCs w:val="20"/>
              </w:rPr>
              <w:t>,</w:t>
            </w:r>
            <w:r w:rsidRPr="00616D41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41881BF9" w:rsidR="00616D41" w:rsidRPr="005C55F1" w:rsidRDefault="00616D41" w:rsidP="00616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perimeter, </w:t>
            </w:r>
            <w:r w:rsidRPr="005C55F1">
              <w:rPr>
                <w:sz w:val="20"/>
                <w:szCs w:val="20"/>
              </w:rPr>
              <w:t>area, square, rectangle, length, width, parallelogram, triangle, base, height,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78746269" w14:textId="77777777" w:rsidTr="00807A87">
        <w:tc>
          <w:tcPr>
            <w:tcW w:w="978" w:type="dxa"/>
            <w:vAlign w:val="center"/>
          </w:tcPr>
          <w:p w14:paraId="5748002C" w14:textId="1DA6019E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03B7A72" w14:textId="551972D9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alculating the area of trapezia </w:t>
            </w:r>
            <w:r w:rsidRPr="005C55F1">
              <w:rPr>
                <w:sz w:val="20"/>
                <w:szCs w:val="20"/>
              </w:rPr>
              <w:t>(CM clip 48)</w:t>
            </w:r>
          </w:p>
        </w:tc>
        <w:tc>
          <w:tcPr>
            <w:tcW w:w="2785" w:type="dxa"/>
            <w:vMerge/>
          </w:tcPr>
          <w:p w14:paraId="04D50E75" w14:textId="77777777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C9843F7" w14:textId="20FEA12F" w:rsidR="00616D41" w:rsidRPr="005C55F1" w:rsidRDefault="00616D41" w:rsidP="007E3565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area, trapezium, trapezia, parallel, height,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337515C" w14:textId="77777777" w:rsidTr="00807A87">
        <w:tc>
          <w:tcPr>
            <w:tcW w:w="978" w:type="dxa"/>
            <w:vAlign w:val="center"/>
          </w:tcPr>
          <w:p w14:paraId="18F999B5" w14:textId="619A1F0C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8CA5DF8" w14:textId="1B5D9DCC" w:rsidR="00616D41" w:rsidRPr="005C55F1" w:rsidRDefault="00616D41" w:rsidP="007E3565">
            <w:pPr>
              <w:rPr>
                <w:sz w:val="20"/>
                <w:szCs w:val="20"/>
              </w:rPr>
            </w:pPr>
            <w:r w:rsidRPr="00192C6A">
              <w:rPr>
                <w:b/>
                <w:bCs/>
                <w:sz w:val="20"/>
                <w:szCs w:val="20"/>
              </w:rPr>
              <w:t>Calculating the area of compound shapes</w:t>
            </w:r>
            <w:r w:rsidRPr="005C55F1">
              <w:rPr>
                <w:sz w:val="20"/>
                <w:szCs w:val="20"/>
              </w:rPr>
              <w:t xml:space="preserve"> (CM clip 41)</w:t>
            </w:r>
          </w:p>
        </w:tc>
        <w:tc>
          <w:tcPr>
            <w:tcW w:w="2785" w:type="dxa"/>
            <w:vMerge/>
          </w:tcPr>
          <w:p w14:paraId="3468D32E" w14:textId="37A4C9D3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2462AC92" w:rsidR="00616D41" w:rsidRPr="005C55F1" w:rsidRDefault="00616D41" w:rsidP="007E3565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area, square, rectangle, length, width, parallelogram, triangle, base, height, trapezium, parallel,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F9D9760" w14:textId="77777777" w:rsidTr="00807A87">
        <w:tc>
          <w:tcPr>
            <w:tcW w:w="978" w:type="dxa"/>
            <w:vAlign w:val="center"/>
          </w:tcPr>
          <w:p w14:paraId="5FCD5EC4" w14:textId="2ABEBADF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C7AECD5" w14:textId="4740C4AF" w:rsidR="00616D41" w:rsidRPr="00616D41" w:rsidRDefault="00616D41" w:rsidP="007807C3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Recognising a</w:t>
            </w:r>
            <w:r>
              <w:rPr>
                <w:b/>
                <w:sz w:val="20"/>
                <w:szCs w:val="20"/>
              </w:rPr>
              <w:t xml:space="preserve">nd naming the parts of a circle </w:t>
            </w:r>
            <w:r>
              <w:rPr>
                <w:sz w:val="20"/>
                <w:szCs w:val="20"/>
              </w:rPr>
              <w:t>(CM clip 61)</w:t>
            </w:r>
          </w:p>
        </w:tc>
        <w:tc>
          <w:tcPr>
            <w:tcW w:w="2785" w:type="dxa"/>
            <w:vMerge/>
          </w:tcPr>
          <w:p w14:paraId="5997CC1D" w14:textId="47DF819D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5E26DDE5" w:rsidR="00616D41" w:rsidRPr="005C55F1" w:rsidRDefault="00616D41" w:rsidP="00922F94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circle, radius, diameter, chord, circumference, arc, sector, segment, tangent</w:t>
            </w:r>
          </w:p>
        </w:tc>
      </w:tr>
      <w:tr w:rsidR="00616D41" w:rsidRPr="00D56D1B" w14:paraId="5FE8F0D2" w14:textId="77777777" w:rsidTr="00807A87">
        <w:tc>
          <w:tcPr>
            <w:tcW w:w="978" w:type="dxa"/>
            <w:vAlign w:val="center"/>
          </w:tcPr>
          <w:p w14:paraId="2598DEE6" w14:textId="469CBD6D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1A288F2" w14:textId="457E7B76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circ</w:t>
            </w:r>
            <w:r>
              <w:rPr>
                <w:sz w:val="20"/>
                <w:szCs w:val="20"/>
              </w:rPr>
              <w:t>umference of a circle (CM clip</w:t>
            </w:r>
            <w:r w:rsidRPr="005C55F1">
              <w:rPr>
                <w:sz w:val="20"/>
                <w:szCs w:val="20"/>
              </w:rPr>
              <w:t xml:space="preserve"> 60)  </w:t>
            </w:r>
          </w:p>
        </w:tc>
        <w:tc>
          <w:tcPr>
            <w:tcW w:w="2785" w:type="dxa"/>
            <w:vMerge/>
          </w:tcPr>
          <w:p w14:paraId="110FFD37" w14:textId="647C3555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4D8A188A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circle, radius, diameter, </w:t>
            </w:r>
            <w:r>
              <w:rPr>
                <w:sz w:val="20"/>
                <w:szCs w:val="20"/>
              </w:rPr>
              <w:t>circumference, unit, cm</w:t>
            </w:r>
          </w:p>
        </w:tc>
      </w:tr>
      <w:tr w:rsidR="00616D41" w:rsidRPr="00D56D1B" w14:paraId="40C014B4" w14:textId="77777777" w:rsidTr="00807A87">
        <w:tc>
          <w:tcPr>
            <w:tcW w:w="978" w:type="dxa"/>
            <w:vAlign w:val="center"/>
          </w:tcPr>
          <w:p w14:paraId="78941E47" w14:textId="10B3672E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3ABAE4D9" w14:textId="1D2EC108" w:rsidR="00616D41" w:rsidRPr="005C55F1" w:rsidRDefault="00616D41" w:rsidP="00F131C6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area of a circle (CM clip 40)</w:t>
            </w:r>
          </w:p>
        </w:tc>
        <w:tc>
          <w:tcPr>
            <w:tcW w:w="2785" w:type="dxa"/>
            <w:vMerge/>
          </w:tcPr>
          <w:p w14:paraId="6B699379" w14:textId="0C16DACB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2A4AD23F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circle, radius, diameter, area,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6F8242F3" w14:textId="77777777" w:rsidTr="00807A87">
        <w:tc>
          <w:tcPr>
            <w:tcW w:w="978" w:type="dxa"/>
            <w:vAlign w:val="center"/>
          </w:tcPr>
          <w:p w14:paraId="53131527" w14:textId="30BF6067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1E1F5615" w14:textId="508ABF67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volume of cubes, cuboids and triangular prisms (CM clips 355 &amp; 356)</w:t>
            </w:r>
          </w:p>
        </w:tc>
        <w:tc>
          <w:tcPr>
            <w:tcW w:w="2785" w:type="dxa"/>
            <w:vMerge/>
          </w:tcPr>
          <w:p w14:paraId="33362019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E7A28F6" w14:textId="75DDB71E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volume, capacity, cube, cuboid, triangular prism, length, width, depth, cm</w:t>
            </w:r>
            <w:r w:rsidRPr="005C55F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6D41" w:rsidRPr="00D56D1B" w14:paraId="5CD2F566" w14:textId="77777777" w:rsidTr="00807A87">
        <w:tc>
          <w:tcPr>
            <w:tcW w:w="978" w:type="dxa"/>
            <w:vAlign w:val="center"/>
          </w:tcPr>
          <w:p w14:paraId="040883C3" w14:textId="5458FD0C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55B383C4" w14:textId="69DFA07A" w:rsidR="00616D41" w:rsidRPr="005C55F1" w:rsidRDefault="00616D41" w:rsidP="005C55F1">
            <w:pPr>
              <w:rPr>
                <w:sz w:val="20"/>
                <w:szCs w:val="20"/>
                <w:vertAlign w:val="superscript"/>
              </w:rPr>
            </w:pPr>
            <w:r w:rsidRPr="005C55F1">
              <w:rPr>
                <w:sz w:val="20"/>
                <w:szCs w:val="20"/>
              </w:rPr>
              <w:t>Calculating the volume of compound prisms (CM clips 355, 356 &amp; 358)</w:t>
            </w:r>
          </w:p>
        </w:tc>
        <w:tc>
          <w:tcPr>
            <w:tcW w:w="2785" w:type="dxa"/>
            <w:vMerge/>
          </w:tcPr>
          <w:p w14:paraId="62D2CB52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CEEFD1" w14:textId="0F757ABE" w:rsidR="00616D41" w:rsidRPr="005C55F1" w:rsidRDefault="00616D41" w:rsidP="005C55F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volume, cube, cuboid, triangular prism, length, width, depth, area, cross-section, cm</w:t>
            </w:r>
            <w:r w:rsidRPr="005C55F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6D41" w:rsidRPr="00D56D1B" w14:paraId="31326EEE" w14:textId="77777777" w:rsidTr="00807A87">
        <w:trPr>
          <w:trHeight w:val="1051"/>
        </w:trPr>
        <w:tc>
          <w:tcPr>
            <w:tcW w:w="978" w:type="dxa"/>
            <w:vAlign w:val="center"/>
          </w:tcPr>
          <w:p w14:paraId="29B4EA11" w14:textId="517082BD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745A04C2" w14:textId="4D8F5D93" w:rsidR="00616D41" w:rsidRPr="005C55F1" w:rsidRDefault="00616D41" w:rsidP="00775C4F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Calculating the surface area of cubes and cuboids</w:t>
            </w:r>
            <w:r w:rsidRPr="005C55F1">
              <w:rPr>
                <w:sz w:val="20"/>
                <w:szCs w:val="20"/>
              </w:rPr>
              <w:t xml:space="preserve"> (CM clip 310)</w:t>
            </w:r>
          </w:p>
        </w:tc>
        <w:tc>
          <w:tcPr>
            <w:tcW w:w="2785" w:type="dxa"/>
            <w:vMerge/>
          </w:tcPr>
          <w:p w14:paraId="3FE9F23F" w14:textId="63D45A36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4538747F" w:rsidR="00616D41" w:rsidRPr="005C55F1" w:rsidRDefault="00616D41" w:rsidP="00BF7F8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surface area, face, square, rectangle, cube, cuboid, length,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68EE195" w14:textId="77777777" w:rsidTr="00807A87">
        <w:trPr>
          <w:trHeight w:val="1051"/>
        </w:trPr>
        <w:tc>
          <w:tcPr>
            <w:tcW w:w="978" w:type="dxa"/>
            <w:vAlign w:val="center"/>
          </w:tcPr>
          <w:p w14:paraId="7BB5DA62" w14:textId="7270EB6A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A87E0AF" w14:textId="71043CFD" w:rsidR="00616D41" w:rsidRPr="00616D41" w:rsidRDefault="00616D41" w:rsidP="0077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the surface area of triangular prisms (CM clip 312)</w:t>
            </w:r>
          </w:p>
        </w:tc>
        <w:tc>
          <w:tcPr>
            <w:tcW w:w="2785" w:type="dxa"/>
            <w:vMerge/>
          </w:tcPr>
          <w:p w14:paraId="19C34F73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CBB941" w14:textId="78AEAD35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surface area, </w:t>
            </w:r>
            <w:r>
              <w:rPr>
                <w:sz w:val="20"/>
                <w:szCs w:val="20"/>
              </w:rPr>
              <w:t xml:space="preserve">prism, triangular, </w:t>
            </w:r>
            <w:r w:rsidRPr="005C55F1">
              <w:rPr>
                <w:sz w:val="20"/>
                <w:szCs w:val="20"/>
              </w:rPr>
              <w:t xml:space="preserve">face, </w:t>
            </w:r>
            <w:r>
              <w:rPr>
                <w:sz w:val="20"/>
                <w:szCs w:val="20"/>
              </w:rPr>
              <w:t xml:space="preserve">triangle, </w:t>
            </w:r>
            <w:r w:rsidRPr="005C55F1">
              <w:rPr>
                <w:sz w:val="20"/>
                <w:szCs w:val="20"/>
              </w:rPr>
              <w:t xml:space="preserve">rectangle, length, </w:t>
            </w:r>
            <w:r>
              <w:rPr>
                <w:sz w:val="20"/>
                <w:szCs w:val="20"/>
              </w:rPr>
              <w:t xml:space="preserve">height, </w:t>
            </w:r>
            <w:r w:rsidRPr="005C55F1">
              <w:rPr>
                <w:sz w:val="20"/>
                <w:szCs w:val="20"/>
              </w:rPr>
              <w:t>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</w:tbl>
    <w:p w14:paraId="23DE523C" w14:textId="72EB0F16" w:rsidR="00786BD5" w:rsidRPr="00047608" w:rsidRDefault="00786BD5" w:rsidP="00BF7F81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D1742"/>
    <w:rsid w:val="00123A22"/>
    <w:rsid w:val="00192C6A"/>
    <w:rsid w:val="00210C1A"/>
    <w:rsid w:val="00234FF8"/>
    <w:rsid w:val="002627AA"/>
    <w:rsid w:val="002A21DA"/>
    <w:rsid w:val="002C3EB0"/>
    <w:rsid w:val="003656DD"/>
    <w:rsid w:val="00391DB0"/>
    <w:rsid w:val="003A561A"/>
    <w:rsid w:val="00417B88"/>
    <w:rsid w:val="004377E7"/>
    <w:rsid w:val="0046685E"/>
    <w:rsid w:val="004D77B5"/>
    <w:rsid w:val="004E2C75"/>
    <w:rsid w:val="00574821"/>
    <w:rsid w:val="005B6D26"/>
    <w:rsid w:val="005C55F1"/>
    <w:rsid w:val="005C6EC8"/>
    <w:rsid w:val="00616D41"/>
    <w:rsid w:val="006F7D7F"/>
    <w:rsid w:val="007351B1"/>
    <w:rsid w:val="00761493"/>
    <w:rsid w:val="00767448"/>
    <w:rsid w:val="00775C4F"/>
    <w:rsid w:val="007807C3"/>
    <w:rsid w:val="007865D5"/>
    <w:rsid w:val="00786BD5"/>
    <w:rsid w:val="00792641"/>
    <w:rsid w:val="007D5E70"/>
    <w:rsid w:val="007E3565"/>
    <w:rsid w:val="00807A87"/>
    <w:rsid w:val="008102ED"/>
    <w:rsid w:val="00815124"/>
    <w:rsid w:val="00822C2A"/>
    <w:rsid w:val="00881B0C"/>
    <w:rsid w:val="00881E0B"/>
    <w:rsid w:val="008B53B8"/>
    <w:rsid w:val="008C0C18"/>
    <w:rsid w:val="008F5C6D"/>
    <w:rsid w:val="00914712"/>
    <w:rsid w:val="00922F94"/>
    <w:rsid w:val="00950CC1"/>
    <w:rsid w:val="009D3F35"/>
    <w:rsid w:val="009D754D"/>
    <w:rsid w:val="00A149F4"/>
    <w:rsid w:val="00A23723"/>
    <w:rsid w:val="00A316DC"/>
    <w:rsid w:val="00A659D3"/>
    <w:rsid w:val="00AE3743"/>
    <w:rsid w:val="00AE3F93"/>
    <w:rsid w:val="00AF62CA"/>
    <w:rsid w:val="00B950F9"/>
    <w:rsid w:val="00BC5C3E"/>
    <w:rsid w:val="00BD251D"/>
    <w:rsid w:val="00BF4822"/>
    <w:rsid w:val="00BF7F81"/>
    <w:rsid w:val="00C16B65"/>
    <w:rsid w:val="00C75CC0"/>
    <w:rsid w:val="00C90AC3"/>
    <w:rsid w:val="00CA27D3"/>
    <w:rsid w:val="00CD47A7"/>
    <w:rsid w:val="00CE2AB2"/>
    <w:rsid w:val="00CF77E2"/>
    <w:rsid w:val="00D16455"/>
    <w:rsid w:val="00D33BDF"/>
    <w:rsid w:val="00D47B15"/>
    <w:rsid w:val="00D56D1B"/>
    <w:rsid w:val="00D66DF7"/>
    <w:rsid w:val="00D72829"/>
    <w:rsid w:val="00DA2D9B"/>
    <w:rsid w:val="00E24933"/>
    <w:rsid w:val="00E73814"/>
    <w:rsid w:val="00ED46F1"/>
    <w:rsid w:val="00F02253"/>
    <w:rsid w:val="00F131C6"/>
    <w:rsid w:val="00F5067D"/>
    <w:rsid w:val="00FB7500"/>
    <w:rsid w:val="00FF6B3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8D8D0-73A6-46F9-A3D4-316A9EC73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CD75C-7D56-462A-B2E0-C6F234981937}"/>
</file>

<file path=customXml/itemProps3.xml><?xml version="1.0" encoding="utf-8"?>
<ds:datastoreItem xmlns:ds="http://schemas.openxmlformats.org/officeDocument/2006/customXml" ds:itemID="{DED6CE52-A82E-4C74-906F-824E8DDE5979}"/>
</file>

<file path=customXml/itemProps4.xml><?xml version="1.0" encoding="utf-8"?>
<ds:datastoreItem xmlns:ds="http://schemas.openxmlformats.org/officeDocument/2006/customXml" ds:itemID="{1D4C122D-5ABC-4330-B742-70BFA1DE9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2020-04-28T11:15:00Z</cp:lastPrinted>
  <dcterms:created xsi:type="dcterms:W3CDTF">2020-12-01T21:36:00Z</dcterms:created>
  <dcterms:modified xsi:type="dcterms:W3CDTF">2020-12-28T15:34:00Z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