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7AE7A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DAA3F13" w:rsidR="00950CC1" w:rsidRPr="00234FF8" w:rsidRDefault="00953F2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4B2316">
        <w:rPr>
          <w:b/>
          <w:sz w:val="28"/>
          <w:szCs w:val="28"/>
          <w:u w:val="single"/>
        </w:rPr>
        <w:t xml:space="preserve"> Autumn Term 2 – Delta Scheme</w:t>
      </w:r>
    </w:p>
    <w:p w14:paraId="11CA58C9" w14:textId="56AD0D65" w:rsidR="00950CC1" w:rsidRPr="00234FF8" w:rsidRDefault="004B231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4 Overview - </w:t>
      </w:r>
      <w:r w:rsidR="00EA0E9E">
        <w:rPr>
          <w:b/>
          <w:sz w:val="28"/>
          <w:szCs w:val="28"/>
          <w:u w:val="single"/>
        </w:rPr>
        <w:t>Representing and Interpreting Data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4B2316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48FD3E02" w:rsidR="004B2316" w:rsidRPr="004B2316" w:rsidRDefault="004B2316" w:rsidP="00950CC1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4B2316" w:rsidRPr="004B2316" w:rsidRDefault="004B2316" w:rsidP="00950CC1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4B2316" w:rsidRPr="004B2316" w:rsidRDefault="004B2316" w:rsidP="0004760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Progress</w:t>
            </w:r>
          </w:p>
        </w:tc>
      </w:tr>
      <w:tr w:rsidR="004B2316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4B2316" w:rsidRPr="004B2316" w:rsidRDefault="004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4B2316" w:rsidRPr="004B2316" w:rsidRDefault="004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4B2316" w:rsidRPr="004B2316" w:rsidRDefault="004B231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B231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4B2316" w:rsidRPr="004B2316" w:rsidRDefault="004B2316" w:rsidP="0004760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4B2316" w:rsidRPr="004B2316" w:rsidRDefault="004B231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B231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B2316" w:rsidRPr="00D56D1B" w14:paraId="55452AC5" w14:textId="77777777" w:rsidTr="004B2316">
        <w:tc>
          <w:tcPr>
            <w:tcW w:w="1804" w:type="dxa"/>
            <w:vMerge w:val="restart"/>
            <w:vAlign w:val="center"/>
          </w:tcPr>
          <w:p w14:paraId="72A3D3EC" w14:textId="4FD9E97F" w:rsidR="004B2316" w:rsidRPr="00D56D1B" w:rsidRDefault="00033EC1" w:rsidP="004B2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B2316">
              <w:rPr>
                <w:b/>
                <w:sz w:val="24"/>
                <w:szCs w:val="24"/>
              </w:rPr>
              <w:t>epresenting and Interpreting Data</w:t>
            </w:r>
          </w:p>
        </w:tc>
        <w:tc>
          <w:tcPr>
            <w:tcW w:w="6048" w:type="dxa"/>
          </w:tcPr>
          <w:p w14:paraId="3B2C8452" w14:textId="19B61EC0" w:rsidR="004B2316" w:rsidRPr="004B2316" w:rsidRDefault="004B2316" w:rsidP="00EA0E9E">
            <w:r w:rsidRPr="004B2316">
              <w:rPr>
                <w:rFonts w:cs="Calibri"/>
              </w:rPr>
              <w:t>I can group discrete and continuous data.</w:t>
            </w:r>
          </w:p>
        </w:tc>
        <w:tc>
          <w:tcPr>
            <w:tcW w:w="850" w:type="dxa"/>
          </w:tcPr>
          <w:p w14:paraId="0D0B940D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4BC9A3F" w:rsidR="004B2316" w:rsidRPr="004B2316" w:rsidRDefault="004B2316" w:rsidP="00033EC1">
            <w:r w:rsidRPr="004B2316">
              <w:rPr>
                <w:rFonts w:cs="Calibri"/>
              </w:rPr>
              <w:t xml:space="preserve">I can construct and interpret </w:t>
            </w:r>
            <w:r w:rsidR="00033EC1">
              <w:rPr>
                <w:rFonts w:cs="Calibri"/>
              </w:rPr>
              <w:t>dual bar charts, compound bar charts, vertical line graphs and pie charts.</w:t>
            </w:r>
          </w:p>
        </w:tc>
        <w:tc>
          <w:tcPr>
            <w:tcW w:w="850" w:type="dxa"/>
          </w:tcPr>
          <w:p w14:paraId="4B94D5A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BBC0F8A" w:rsidR="004B2316" w:rsidRPr="004B2316" w:rsidRDefault="004B2316" w:rsidP="00033EC1">
            <w:r w:rsidRPr="004B2316">
              <w:rPr>
                <w:rFonts w:cs="Calibri"/>
              </w:rPr>
              <w:t>I can plot scatter graphs</w:t>
            </w:r>
            <w:r w:rsidR="00033EC1">
              <w:rPr>
                <w:rFonts w:cs="Calibri"/>
              </w:rPr>
              <w:t xml:space="preserve"> and </w:t>
            </w:r>
            <w:r w:rsidRPr="004B2316">
              <w:rPr>
                <w:rFonts w:cs="Calibri"/>
              </w:rPr>
              <w:t xml:space="preserve">understand </w:t>
            </w:r>
            <w:r w:rsidR="00E63F3A">
              <w:rPr>
                <w:rFonts w:cs="Calibri"/>
              </w:rPr>
              <w:t>correlation</w:t>
            </w:r>
            <w:r w:rsidR="00033EC1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049F31C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75007E04" w14:textId="77777777" w:rsidTr="7163EC0B">
        <w:tc>
          <w:tcPr>
            <w:tcW w:w="1804" w:type="dxa"/>
            <w:vMerge/>
          </w:tcPr>
          <w:p w14:paraId="1FF03EF4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EABCF49" w14:textId="08AD0E15" w:rsidR="004B2316" w:rsidRPr="004B2316" w:rsidRDefault="004B2316" w:rsidP="00EA0E9E">
            <w:r w:rsidRPr="004B2316">
              <w:rPr>
                <w:rFonts w:cs="Calibri"/>
              </w:rPr>
              <w:t xml:space="preserve">I can calculate averages from a </w:t>
            </w:r>
            <w:r w:rsidR="00033EC1">
              <w:rPr>
                <w:rFonts w:cs="Calibri"/>
              </w:rPr>
              <w:t xml:space="preserve">list and a </w:t>
            </w:r>
            <w:r w:rsidRPr="004B2316">
              <w:rPr>
                <w:rFonts w:cs="Calibri"/>
              </w:rPr>
              <w:t>frequency table.</w:t>
            </w:r>
          </w:p>
        </w:tc>
        <w:tc>
          <w:tcPr>
            <w:tcW w:w="850" w:type="dxa"/>
          </w:tcPr>
          <w:p w14:paraId="003C09A7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4AEEE3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BB3C2E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DC26ECB" w:rsidR="004B2316" w:rsidRPr="004B2316" w:rsidRDefault="004B2316" w:rsidP="00EA0E9E">
            <w:r w:rsidRPr="004B2316">
              <w:rPr>
                <w:rFonts w:cs="Calibri"/>
              </w:rPr>
              <w:t>I can use averages to compare sets of data.</w:t>
            </w:r>
          </w:p>
        </w:tc>
        <w:tc>
          <w:tcPr>
            <w:tcW w:w="850" w:type="dxa"/>
          </w:tcPr>
          <w:p w14:paraId="34CE0A41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43"/>
        <w:gridCol w:w="2785"/>
        <w:gridCol w:w="3061"/>
      </w:tblGrid>
      <w:tr w:rsidR="00786BD5" w:rsidRPr="00D56D1B" w14:paraId="4076689B" w14:textId="77777777" w:rsidTr="005A5F46">
        <w:tc>
          <w:tcPr>
            <w:tcW w:w="978" w:type="dxa"/>
          </w:tcPr>
          <w:p w14:paraId="7C9EDD6D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70BA29C9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Key Words</w:t>
            </w:r>
          </w:p>
        </w:tc>
      </w:tr>
      <w:tr w:rsidR="007E3565" w:rsidRPr="00D56D1B" w14:paraId="626C10E1" w14:textId="77777777" w:rsidTr="005A5F46">
        <w:tc>
          <w:tcPr>
            <w:tcW w:w="978" w:type="dxa"/>
            <w:vAlign w:val="center"/>
          </w:tcPr>
          <w:p w14:paraId="649841BE" w14:textId="77777777" w:rsidR="007E3565" w:rsidRPr="004B2316" w:rsidRDefault="007E3565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B76577" w14:textId="17F56266" w:rsidR="007E3565" w:rsidRPr="004B2316" w:rsidRDefault="00033EC1" w:rsidP="00033EC1">
            <w:r>
              <w:rPr>
                <w:b/>
              </w:rPr>
              <w:t xml:space="preserve">Identifying types of data. </w:t>
            </w:r>
            <w:r w:rsidR="004B2316" w:rsidRPr="00E63F3A">
              <w:rPr>
                <w:b/>
              </w:rPr>
              <w:t>Grouping discrete</w:t>
            </w:r>
            <w:r>
              <w:rPr>
                <w:b/>
              </w:rPr>
              <w:t xml:space="preserve"> and continuous data</w:t>
            </w:r>
            <w:r w:rsidR="004B2316">
              <w:t xml:space="preserve"> (CM clip 343)</w:t>
            </w:r>
          </w:p>
        </w:tc>
        <w:tc>
          <w:tcPr>
            <w:tcW w:w="2785" w:type="dxa"/>
            <w:vMerge w:val="restart"/>
          </w:tcPr>
          <w:p w14:paraId="2BE40E1B" w14:textId="77777777" w:rsidR="00033EC1" w:rsidRPr="005A1966" w:rsidRDefault="00033EC1" w:rsidP="00033EC1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66FDFEA5" w14:textId="77777777" w:rsidR="00033EC1" w:rsidRPr="005A1966" w:rsidRDefault="00033EC1" w:rsidP="00033EC1"/>
          <w:p w14:paraId="391EDBCE" w14:textId="77777777" w:rsidR="00033EC1" w:rsidRPr="005A1966" w:rsidRDefault="00033EC1" w:rsidP="00033EC1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FE33BD5" w14:textId="77777777" w:rsidR="00033EC1" w:rsidRPr="005A1966" w:rsidRDefault="00033EC1" w:rsidP="00033EC1"/>
          <w:p w14:paraId="7B7B5DF3" w14:textId="2C4CAC8F" w:rsidR="00033EC1" w:rsidRPr="007B7012" w:rsidRDefault="00033EC1" w:rsidP="00033EC1">
            <w:pPr>
              <w:rPr>
                <w:color w:val="000000"/>
              </w:rPr>
            </w:pPr>
            <w:r w:rsidRPr="005A1966">
              <w:t>Finally</w:t>
            </w:r>
            <w:r w:rsidR="00C9700E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5940F42B" w:rsidR="007E3565" w:rsidRPr="004B2316" w:rsidRDefault="007E3565" w:rsidP="007E3565"/>
        </w:tc>
        <w:tc>
          <w:tcPr>
            <w:tcW w:w="3061" w:type="dxa"/>
          </w:tcPr>
          <w:p w14:paraId="4B98F0A4" w14:textId="324A75FE" w:rsidR="007E3565" w:rsidRPr="004B2316" w:rsidRDefault="004B2316" w:rsidP="00033EC1">
            <w:r>
              <w:t>data, discrete, c</w:t>
            </w:r>
            <w:r w:rsidRPr="002D4927">
              <w:t>ontinuous,</w:t>
            </w:r>
            <w:r>
              <w:t xml:space="preserve"> </w:t>
            </w:r>
            <w:r w:rsidR="00033EC1">
              <w:t>quantitative, qualitative, group</w:t>
            </w:r>
          </w:p>
        </w:tc>
      </w:tr>
      <w:tr w:rsidR="00033EC1" w:rsidRPr="00D56D1B" w14:paraId="53BA6AB1" w14:textId="77777777" w:rsidTr="005A5F46">
        <w:tc>
          <w:tcPr>
            <w:tcW w:w="978" w:type="dxa"/>
            <w:vAlign w:val="center"/>
          </w:tcPr>
          <w:p w14:paraId="693C8970" w14:textId="319BF4CC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27173E4" w14:textId="298134C0" w:rsidR="00033EC1" w:rsidRPr="004B2316" w:rsidRDefault="00033EC1" w:rsidP="007E3565">
            <w:r>
              <w:t>Interpreting and constructing dual bar charts, compound bar charts and vertical line graphs (CM clips 147 &amp; 148)</w:t>
            </w:r>
          </w:p>
        </w:tc>
        <w:tc>
          <w:tcPr>
            <w:tcW w:w="2785" w:type="dxa"/>
            <w:vMerge/>
          </w:tcPr>
          <w:p w14:paraId="6577C260" w14:textId="77777777" w:rsidR="00033EC1" w:rsidRPr="004B2316" w:rsidRDefault="00033EC1" w:rsidP="007E3565"/>
        </w:tc>
        <w:tc>
          <w:tcPr>
            <w:tcW w:w="3061" w:type="dxa"/>
          </w:tcPr>
          <w:p w14:paraId="3E68C0D4" w14:textId="5CD17B0C" w:rsidR="00033EC1" w:rsidRDefault="00033EC1" w:rsidP="007E3565">
            <w:r>
              <w:t>dual bar chart, compound bar chart, vertical line graph, interpret, construct, data, axis, label, title</w:t>
            </w:r>
          </w:p>
        </w:tc>
      </w:tr>
      <w:tr w:rsidR="00033EC1" w:rsidRPr="00D56D1B" w14:paraId="617DEF5D" w14:textId="77777777" w:rsidTr="005A5F46">
        <w:tc>
          <w:tcPr>
            <w:tcW w:w="978" w:type="dxa"/>
            <w:vAlign w:val="center"/>
          </w:tcPr>
          <w:p w14:paraId="20544A5B" w14:textId="3754A2FE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CB55096" w14:textId="1484AE36" w:rsidR="00033EC1" w:rsidRPr="004B2316" w:rsidRDefault="00033EC1" w:rsidP="007E3565">
            <w:r>
              <w:t>Interpreting and constructing histograms for grouped data with equal class intervals</w:t>
            </w:r>
            <w:r w:rsidR="00C9700E">
              <w:t>.</w:t>
            </w:r>
            <w:r>
              <w:t xml:space="preserve"> </w:t>
            </w:r>
          </w:p>
        </w:tc>
        <w:tc>
          <w:tcPr>
            <w:tcW w:w="2785" w:type="dxa"/>
            <w:vMerge/>
          </w:tcPr>
          <w:p w14:paraId="32E167EE" w14:textId="77777777" w:rsidR="00033EC1" w:rsidRPr="004B2316" w:rsidRDefault="00033EC1" w:rsidP="007E3565"/>
        </w:tc>
        <w:tc>
          <w:tcPr>
            <w:tcW w:w="3061" w:type="dxa"/>
          </w:tcPr>
          <w:p w14:paraId="0C5CDC59" w14:textId="2D95036A" w:rsidR="00033EC1" w:rsidRDefault="00033EC1" w:rsidP="007E3565">
            <w:r>
              <w:t>histogram, frequency, interval, interpret, construct, data, axis, label, title</w:t>
            </w:r>
          </w:p>
        </w:tc>
      </w:tr>
      <w:tr w:rsidR="004B2316" w:rsidRPr="00D56D1B" w14:paraId="4337515C" w14:textId="77777777" w:rsidTr="005A5F46">
        <w:tc>
          <w:tcPr>
            <w:tcW w:w="978" w:type="dxa"/>
            <w:vAlign w:val="center"/>
          </w:tcPr>
          <w:p w14:paraId="18F999B5" w14:textId="41C2D95A" w:rsidR="004B2316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8CA5DF8" w14:textId="15D058D9" w:rsidR="004B2316" w:rsidRPr="004B2316" w:rsidRDefault="004B2316" w:rsidP="00033EC1">
            <w:r w:rsidRPr="004B2316">
              <w:t xml:space="preserve">Interpreting and </w:t>
            </w:r>
            <w:r w:rsidR="00033EC1">
              <w:t>constructing</w:t>
            </w:r>
            <w:r w:rsidRPr="004B2316">
              <w:t xml:space="preserve"> pie charts</w:t>
            </w:r>
            <w:r>
              <w:t xml:space="preserve"> (CM clip</w:t>
            </w:r>
            <w:r w:rsidR="00033EC1">
              <w:t>s</w:t>
            </w:r>
            <w:r>
              <w:t xml:space="preserve"> </w:t>
            </w:r>
            <w:r w:rsidR="00033EC1">
              <w:t xml:space="preserve">163 &amp; </w:t>
            </w:r>
            <w:r>
              <w:t>164)</w:t>
            </w:r>
          </w:p>
        </w:tc>
        <w:tc>
          <w:tcPr>
            <w:tcW w:w="2785" w:type="dxa"/>
            <w:vMerge/>
          </w:tcPr>
          <w:p w14:paraId="3468D32E" w14:textId="37A4C9D3" w:rsidR="004B2316" w:rsidRPr="004B2316" w:rsidRDefault="004B2316" w:rsidP="007E3565"/>
        </w:tc>
        <w:tc>
          <w:tcPr>
            <w:tcW w:w="3061" w:type="dxa"/>
          </w:tcPr>
          <w:p w14:paraId="08A09888" w14:textId="74ED2EA8" w:rsidR="004B2316" w:rsidRPr="004B2316" w:rsidRDefault="004B2316" w:rsidP="007E3565">
            <w:r>
              <w:t>pie chart, frequency, sector, angle, interpret</w:t>
            </w:r>
            <w:r w:rsidR="00033EC1">
              <w:t>, construct</w:t>
            </w:r>
          </w:p>
        </w:tc>
      </w:tr>
      <w:tr w:rsidR="004B2316" w:rsidRPr="00D56D1B" w14:paraId="5FE8F0D2" w14:textId="77777777" w:rsidTr="005A5F46">
        <w:tc>
          <w:tcPr>
            <w:tcW w:w="978" w:type="dxa"/>
            <w:vAlign w:val="center"/>
          </w:tcPr>
          <w:p w14:paraId="2598DEE6" w14:textId="5C9DB44E" w:rsidR="004B2316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A288F2" w14:textId="474205B1" w:rsidR="004B2316" w:rsidRPr="004B2316" w:rsidRDefault="009B31D7" w:rsidP="007E3565">
            <w:r w:rsidRPr="00E63F3A">
              <w:rPr>
                <w:b/>
              </w:rPr>
              <w:t>Constructing scatter graphs</w:t>
            </w:r>
            <w:r>
              <w:t xml:space="preserve"> and understanding correlation (CM clips 165 &amp; 168)</w:t>
            </w:r>
          </w:p>
        </w:tc>
        <w:tc>
          <w:tcPr>
            <w:tcW w:w="2785" w:type="dxa"/>
            <w:vMerge/>
          </w:tcPr>
          <w:p w14:paraId="110FFD37" w14:textId="647C3555" w:rsidR="004B2316" w:rsidRPr="004B2316" w:rsidRDefault="004B2316" w:rsidP="007E3565"/>
        </w:tc>
        <w:tc>
          <w:tcPr>
            <w:tcW w:w="3061" w:type="dxa"/>
          </w:tcPr>
          <w:p w14:paraId="6DD41DA8" w14:textId="5E362803" w:rsidR="004B2316" w:rsidRPr="004B2316" w:rsidRDefault="009B31D7" w:rsidP="007E3565">
            <w:r>
              <w:t>s</w:t>
            </w:r>
            <w:r w:rsidRPr="00040D92">
              <w:t>catter graph, c</w:t>
            </w:r>
            <w:r>
              <w:t>orrelation, positive, negative, axis, label</w:t>
            </w:r>
          </w:p>
        </w:tc>
      </w:tr>
      <w:tr w:rsidR="004B2316" w:rsidRPr="00D56D1B" w14:paraId="3A262060" w14:textId="77777777" w:rsidTr="005A5F46">
        <w:tc>
          <w:tcPr>
            <w:tcW w:w="978" w:type="dxa"/>
            <w:vAlign w:val="center"/>
          </w:tcPr>
          <w:p w14:paraId="4C763AB8" w14:textId="63B4C808" w:rsidR="004B2316" w:rsidRPr="004B2316" w:rsidRDefault="004B2316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EB78BCB" w14:textId="477F6C90" w:rsidR="004B2316" w:rsidRPr="00033EC1" w:rsidRDefault="00033EC1" w:rsidP="007E3565">
            <w:r>
              <w:rPr>
                <w:b/>
              </w:rPr>
              <w:t xml:space="preserve">Constructing and interpreting two-way tables </w:t>
            </w:r>
            <w:r>
              <w:t>(CM clip 319)</w:t>
            </w:r>
          </w:p>
        </w:tc>
        <w:tc>
          <w:tcPr>
            <w:tcW w:w="2785" w:type="dxa"/>
            <w:vMerge/>
          </w:tcPr>
          <w:p w14:paraId="127ADA9E" w14:textId="77777777" w:rsidR="004B2316" w:rsidRPr="004B2316" w:rsidRDefault="004B2316" w:rsidP="007E3565"/>
        </w:tc>
        <w:tc>
          <w:tcPr>
            <w:tcW w:w="3061" w:type="dxa"/>
          </w:tcPr>
          <w:p w14:paraId="0E219A38" w14:textId="59A5AAD5" w:rsidR="004B2316" w:rsidRPr="004B2316" w:rsidRDefault="00033EC1" w:rsidP="007E3565">
            <w:r>
              <w:t>t</w:t>
            </w:r>
            <w:r w:rsidRPr="002D4927">
              <w:t>wo-way</w:t>
            </w:r>
            <w:r>
              <w:t xml:space="preserve"> t</w:t>
            </w:r>
            <w:r w:rsidRPr="002D4927">
              <w:t xml:space="preserve">able, </w:t>
            </w:r>
            <w:r>
              <w:t>interpret, construct</w:t>
            </w:r>
          </w:p>
        </w:tc>
      </w:tr>
      <w:tr w:rsidR="00033EC1" w:rsidRPr="00D56D1B" w14:paraId="03DC1E99" w14:textId="77777777" w:rsidTr="005A5F46">
        <w:tc>
          <w:tcPr>
            <w:tcW w:w="978" w:type="dxa"/>
            <w:vAlign w:val="center"/>
          </w:tcPr>
          <w:p w14:paraId="40172EF5" w14:textId="2E8E7E38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54713B4E" w14:textId="7BA4739E" w:rsidR="00033EC1" w:rsidRPr="00033EC1" w:rsidRDefault="00033EC1" w:rsidP="007E3565">
            <w:r>
              <w:t>Calculating averages from a list (CM clips 50, 53, 56 &amp; 57)</w:t>
            </w:r>
          </w:p>
        </w:tc>
        <w:tc>
          <w:tcPr>
            <w:tcW w:w="2785" w:type="dxa"/>
            <w:vMerge/>
          </w:tcPr>
          <w:p w14:paraId="16FCF20F" w14:textId="77777777" w:rsidR="00033EC1" w:rsidRPr="004B2316" w:rsidRDefault="00033EC1" w:rsidP="007E3565"/>
        </w:tc>
        <w:tc>
          <w:tcPr>
            <w:tcW w:w="3061" w:type="dxa"/>
          </w:tcPr>
          <w:p w14:paraId="00DEF14F" w14:textId="629EA4B5" w:rsidR="00033EC1" w:rsidRDefault="00033EC1" w:rsidP="007E3565">
            <w:r>
              <w:t>data, a</w:t>
            </w:r>
            <w:r w:rsidRPr="002D4927">
              <w:t xml:space="preserve">verage, </w:t>
            </w:r>
            <w:r>
              <w:t>mean, median, mode, range</w:t>
            </w:r>
          </w:p>
        </w:tc>
      </w:tr>
      <w:tr w:rsidR="00E63F3A" w:rsidRPr="00D56D1B" w14:paraId="2D8C2CCC" w14:textId="77777777" w:rsidTr="005A5F46">
        <w:tc>
          <w:tcPr>
            <w:tcW w:w="978" w:type="dxa"/>
            <w:vAlign w:val="center"/>
          </w:tcPr>
          <w:p w14:paraId="5D5E1448" w14:textId="53F692B9" w:rsidR="00E63F3A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D3CFA46" w14:textId="4A2B534E" w:rsidR="00E63F3A" w:rsidRPr="004B2316" w:rsidRDefault="00E63F3A" w:rsidP="007E3565">
            <w:r w:rsidRPr="003207BA">
              <w:t>Calculating the mean, median, mode and range from a frequency table</w:t>
            </w:r>
            <w:r w:rsidRPr="00040D92">
              <w:t xml:space="preserve"> (CM clips 51 &amp; 54)</w:t>
            </w:r>
          </w:p>
        </w:tc>
        <w:tc>
          <w:tcPr>
            <w:tcW w:w="2785" w:type="dxa"/>
            <w:vMerge/>
          </w:tcPr>
          <w:p w14:paraId="275A53C1" w14:textId="77777777" w:rsidR="00E63F3A" w:rsidRPr="004B2316" w:rsidRDefault="00E63F3A" w:rsidP="007E3565"/>
        </w:tc>
        <w:tc>
          <w:tcPr>
            <w:tcW w:w="3061" w:type="dxa"/>
          </w:tcPr>
          <w:p w14:paraId="4F4BE48F" w14:textId="3C4382D7" w:rsidR="00E63F3A" w:rsidRPr="004B2316" w:rsidRDefault="00E63F3A" w:rsidP="007E3565">
            <w:r>
              <w:t>d</w:t>
            </w:r>
            <w:r w:rsidRPr="00040D92">
              <w:t xml:space="preserve">ata, </w:t>
            </w:r>
            <w:r>
              <w:t>a</w:t>
            </w:r>
            <w:r w:rsidRPr="00040D92">
              <w:t xml:space="preserve">verage, </w:t>
            </w:r>
            <w:r>
              <w:t>m</w:t>
            </w:r>
            <w:r w:rsidRPr="00040D92">
              <w:t xml:space="preserve">ean, </w:t>
            </w:r>
            <w:r>
              <w:t>median, m</w:t>
            </w:r>
            <w:r w:rsidRPr="00040D92">
              <w:t xml:space="preserve">ode, </w:t>
            </w:r>
            <w:r>
              <w:t>range, frequency, frequency table</w:t>
            </w:r>
          </w:p>
        </w:tc>
      </w:tr>
      <w:tr w:rsidR="00E63F3A" w:rsidRPr="00D56D1B" w14:paraId="77ECD670" w14:textId="77777777" w:rsidTr="005A5F46">
        <w:tc>
          <w:tcPr>
            <w:tcW w:w="978" w:type="dxa"/>
            <w:vAlign w:val="center"/>
          </w:tcPr>
          <w:p w14:paraId="75697EEC" w14:textId="6B0497BD" w:rsidR="00E63F3A" w:rsidRPr="004B2316" w:rsidRDefault="00E63F3A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0C3BE163" w14:textId="7401CDBC" w:rsidR="00E63F3A" w:rsidRPr="004B2316" w:rsidRDefault="00E63F3A" w:rsidP="007E3565">
            <w:r w:rsidRPr="00040D92">
              <w:t>Comparing data sets using measures of average and spread.</w:t>
            </w:r>
          </w:p>
        </w:tc>
        <w:tc>
          <w:tcPr>
            <w:tcW w:w="2785" w:type="dxa"/>
            <w:vMerge/>
          </w:tcPr>
          <w:p w14:paraId="1F72F646" w14:textId="6495B9DC" w:rsidR="00E63F3A" w:rsidRPr="004B2316" w:rsidRDefault="00E63F3A" w:rsidP="007E3565"/>
        </w:tc>
        <w:tc>
          <w:tcPr>
            <w:tcW w:w="3061" w:type="dxa"/>
          </w:tcPr>
          <w:p w14:paraId="5B9B274F" w14:textId="6FC7EF0B" w:rsidR="00E63F3A" w:rsidRPr="004B2316" w:rsidRDefault="00E63F3A" w:rsidP="007E3565">
            <w:r>
              <w:t>average, mean, median, mode, spread, range, compare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33EC1"/>
    <w:rsid w:val="00047608"/>
    <w:rsid w:val="00070195"/>
    <w:rsid w:val="000D1742"/>
    <w:rsid w:val="001F279C"/>
    <w:rsid w:val="001F2E77"/>
    <w:rsid w:val="00210C1A"/>
    <w:rsid w:val="002143F2"/>
    <w:rsid w:val="00234FF8"/>
    <w:rsid w:val="002627AA"/>
    <w:rsid w:val="002A21DA"/>
    <w:rsid w:val="003207BA"/>
    <w:rsid w:val="00391DB0"/>
    <w:rsid w:val="00417B88"/>
    <w:rsid w:val="004377E7"/>
    <w:rsid w:val="0046685E"/>
    <w:rsid w:val="004B2316"/>
    <w:rsid w:val="004D77B5"/>
    <w:rsid w:val="004E2C75"/>
    <w:rsid w:val="00574821"/>
    <w:rsid w:val="005A5F46"/>
    <w:rsid w:val="005B6D26"/>
    <w:rsid w:val="005C6EC8"/>
    <w:rsid w:val="006F7D7F"/>
    <w:rsid w:val="007351B1"/>
    <w:rsid w:val="00761493"/>
    <w:rsid w:val="00767448"/>
    <w:rsid w:val="007865D5"/>
    <w:rsid w:val="00786BD5"/>
    <w:rsid w:val="00792641"/>
    <w:rsid w:val="007E3565"/>
    <w:rsid w:val="008102ED"/>
    <w:rsid w:val="00815124"/>
    <w:rsid w:val="00822C2A"/>
    <w:rsid w:val="00881E0B"/>
    <w:rsid w:val="008C0C18"/>
    <w:rsid w:val="008D4A4F"/>
    <w:rsid w:val="008F5C6D"/>
    <w:rsid w:val="00914712"/>
    <w:rsid w:val="00950CC1"/>
    <w:rsid w:val="00953F26"/>
    <w:rsid w:val="009B31D7"/>
    <w:rsid w:val="009D3F35"/>
    <w:rsid w:val="009D754D"/>
    <w:rsid w:val="00A149F4"/>
    <w:rsid w:val="00A20A52"/>
    <w:rsid w:val="00A23723"/>
    <w:rsid w:val="00A316DC"/>
    <w:rsid w:val="00A659D3"/>
    <w:rsid w:val="00AE3743"/>
    <w:rsid w:val="00AE3F93"/>
    <w:rsid w:val="00AF4927"/>
    <w:rsid w:val="00AF62CA"/>
    <w:rsid w:val="00B744C6"/>
    <w:rsid w:val="00B950F9"/>
    <w:rsid w:val="00BC5C3E"/>
    <w:rsid w:val="00BD251D"/>
    <w:rsid w:val="00BF4822"/>
    <w:rsid w:val="00C16B65"/>
    <w:rsid w:val="00C75CC0"/>
    <w:rsid w:val="00C9700E"/>
    <w:rsid w:val="00CA27D3"/>
    <w:rsid w:val="00CD47A7"/>
    <w:rsid w:val="00CD6C83"/>
    <w:rsid w:val="00CE2AB2"/>
    <w:rsid w:val="00CF77E2"/>
    <w:rsid w:val="00D16455"/>
    <w:rsid w:val="00D47B15"/>
    <w:rsid w:val="00D56D1B"/>
    <w:rsid w:val="00D66DF7"/>
    <w:rsid w:val="00D72829"/>
    <w:rsid w:val="00D9603D"/>
    <w:rsid w:val="00DA2D9B"/>
    <w:rsid w:val="00E24933"/>
    <w:rsid w:val="00E63F3A"/>
    <w:rsid w:val="00E77C9E"/>
    <w:rsid w:val="00EA0E9E"/>
    <w:rsid w:val="00EB3E43"/>
    <w:rsid w:val="00ED46F1"/>
    <w:rsid w:val="00F02253"/>
    <w:rsid w:val="00F6629D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ADDF8-55AC-498A-BC4B-6C85D5C96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DA1C1-4E3D-4CDB-8B70-E6F7001A2494}"/>
</file>

<file path=customXml/itemProps3.xml><?xml version="1.0" encoding="utf-8"?>
<ds:datastoreItem xmlns:ds="http://schemas.openxmlformats.org/officeDocument/2006/customXml" ds:itemID="{3054D29D-C95A-490D-B79B-5A0A8BB11E95}"/>
</file>

<file path=customXml/itemProps4.xml><?xml version="1.0" encoding="utf-8"?>
<ds:datastoreItem xmlns:ds="http://schemas.openxmlformats.org/officeDocument/2006/customXml" ds:itemID="{D0535106-D3BC-425E-97F7-8834613FC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2020-05-20T12:34:00Z</cp:lastPrinted>
  <dcterms:created xsi:type="dcterms:W3CDTF">2020-12-01T21:36:00Z</dcterms:created>
  <dcterms:modified xsi:type="dcterms:W3CDTF">2020-12-28T15:45:00Z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