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9DF75A4" wp14:editId="6861941B">
            <wp:simplePos x="0" y="0"/>
            <wp:positionH relativeFrom="column">
              <wp:posOffset>5779297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DA3E3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02465231" w14:textId="0ECA71F0" w:rsidR="00334542" w:rsidRDefault="00334542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FC5E8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Spring Term 1 – Delta Scheme</w:t>
      </w:r>
    </w:p>
    <w:p w14:paraId="11CA58C9" w14:textId="047F2FDF" w:rsidR="00950CC1" w:rsidRPr="00234FF8" w:rsidRDefault="00A26C6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6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 w:rsidR="00334542">
        <w:rPr>
          <w:b/>
          <w:sz w:val="28"/>
          <w:szCs w:val="28"/>
          <w:u w:val="single"/>
        </w:rPr>
        <w:t xml:space="preserve"> - </w:t>
      </w:r>
      <w:r w:rsidR="002138A5">
        <w:rPr>
          <w:b/>
          <w:sz w:val="28"/>
          <w:szCs w:val="28"/>
          <w:u w:val="single"/>
        </w:rPr>
        <w:t>Equations &amp; Sequences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3B0AAC" w:rsidRDefault="00047608" w:rsidP="00950CC1">
            <w:pPr>
              <w:jc w:val="center"/>
              <w:rPr>
                <w:b/>
              </w:rPr>
            </w:pPr>
            <w:r w:rsidRPr="003B0AAC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3B0AAC" w:rsidRDefault="00047608" w:rsidP="00950CC1">
            <w:pPr>
              <w:jc w:val="center"/>
              <w:rPr>
                <w:b/>
              </w:rPr>
            </w:pPr>
            <w:r w:rsidRPr="003B0AAC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3B0AAC" w:rsidRDefault="00047608" w:rsidP="00047608">
            <w:pPr>
              <w:jc w:val="center"/>
              <w:rPr>
                <w:b/>
              </w:rPr>
            </w:pPr>
            <w:r w:rsidRPr="003B0AAC">
              <w:rPr>
                <w:b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3B0AAC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3B0AAC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26697CC0" w:rsidR="00047608" w:rsidRPr="003B0AAC" w:rsidRDefault="7163EC0B" w:rsidP="7163EC0B">
            <w:pPr>
              <w:jc w:val="center"/>
              <w:rPr>
                <w:b/>
                <w:bCs/>
              </w:rPr>
            </w:pPr>
            <w:r w:rsidRPr="003B0AAC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3B0AAC" w:rsidRDefault="00047608" w:rsidP="00047608">
            <w:pPr>
              <w:jc w:val="center"/>
              <w:rPr>
                <w:b/>
              </w:rPr>
            </w:pPr>
            <w:r w:rsidRPr="003B0AAC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3B0AAC" w:rsidRDefault="7163EC0B" w:rsidP="7163EC0B">
            <w:pPr>
              <w:jc w:val="center"/>
              <w:rPr>
                <w:b/>
                <w:bCs/>
              </w:rPr>
            </w:pPr>
            <w:r w:rsidRPr="003B0AAC">
              <w:rPr>
                <w:b/>
                <w:bCs/>
              </w:rPr>
              <w:t>G</w:t>
            </w:r>
          </w:p>
        </w:tc>
      </w:tr>
      <w:tr w:rsidR="00F32E97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7F42952" w:rsidR="00F32E97" w:rsidRPr="003B0AAC" w:rsidRDefault="00624F79" w:rsidP="00210C1A">
            <w:pPr>
              <w:jc w:val="center"/>
              <w:rPr>
                <w:b/>
              </w:rPr>
            </w:pPr>
            <w:r w:rsidRPr="003B0AAC">
              <w:rPr>
                <w:b/>
              </w:rPr>
              <w:t>Equations &amp; Sequences</w:t>
            </w:r>
          </w:p>
        </w:tc>
        <w:tc>
          <w:tcPr>
            <w:tcW w:w="6048" w:type="dxa"/>
          </w:tcPr>
          <w:p w14:paraId="7370F132" w14:textId="0A13A863" w:rsidR="00F32E97" w:rsidRPr="003B0AAC" w:rsidRDefault="00584624" w:rsidP="00B950F9">
            <w:r w:rsidRPr="003B0AAC">
              <w:t>I can solve equations involving a bracket</w:t>
            </w:r>
            <w:r>
              <w:t>.</w:t>
            </w:r>
          </w:p>
        </w:tc>
        <w:tc>
          <w:tcPr>
            <w:tcW w:w="850" w:type="dxa"/>
          </w:tcPr>
          <w:p w14:paraId="6A05A809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</w:tr>
      <w:tr w:rsidR="00334542" w:rsidRPr="00D56D1B" w14:paraId="24E5EDAC" w14:textId="77777777" w:rsidTr="7163EC0B">
        <w:tc>
          <w:tcPr>
            <w:tcW w:w="1804" w:type="dxa"/>
            <w:vMerge/>
          </w:tcPr>
          <w:p w14:paraId="3A63E7A9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5BB08CD" w14:textId="2F2F9B55" w:rsidR="00334542" w:rsidRPr="003B0AAC" w:rsidRDefault="00334542" w:rsidP="001676D3">
            <w:r w:rsidRPr="003B0AAC">
              <w:t>I can solve equations with unknowns on both sides</w:t>
            </w:r>
            <w:r w:rsidR="00584624">
              <w:t>.</w:t>
            </w:r>
          </w:p>
        </w:tc>
        <w:tc>
          <w:tcPr>
            <w:tcW w:w="850" w:type="dxa"/>
          </w:tcPr>
          <w:p w14:paraId="134D621D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B9AA82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CF0B00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</w:tr>
      <w:tr w:rsidR="00334542" w:rsidRPr="00D56D1B" w14:paraId="4410B6E3" w14:textId="77777777" w:rsidTr="7163EC0B">
        <w:tc>
          <w:tcPr>
            <w:tcW w:w="1804" w:type="dxa"/>
            <w:vMerge/>
          </w:tcPr>
          <w:p w14:paraId="1683FF8A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0EF1E28" w14:textId="01606D17" w:rsidR="00334542" w:rsidRPr="003B0AAC" w:rsidRDefault="00334542" w:rsidP="00334542">
            <w:r w:rsidRPr="003B0AAC">
              <w:t>I can solve equations with square and cubic unknowns</w:t>
            </w:r>
          </w:p>
        </w:tc>
        <w:tc>
          <w:tcPr>
            <w:tcW w:w="850" w:type="dxa"/>
          </w:tcPr>
          <w:p w14:paraId="5064DA3E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156413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AD07CA" w14:textId="77777777" w:rsidR="00334542" w:rsidRPr="00D56D1B" w:rsidRDefault="00334542">
            <w:pPr>
              <w:rPr>
                <w:sz w:val="20"/>
                <w:szCs w:val="20"/>
              </w:rPr>
            </w:pPr>
          </w:p>
        </w:tc>
      </w:tr>
      <w:tr w:rsidR="00F32E97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5066DCA7" w:rsidR="00F32E97" w:rsidRPr="003B0AAC" w:rsidRDefault="001676D3" w:rsidP="00B950F9">
            <w:r w:rsidRPr="003B0AAC">
              <w:t>I can generate and</w:t>
            </w:r>
            <w:r w:rsidR="00F32E97" w:rsidRPr="003B0AAC">
              <w:t xml:space="preserve"> describe sequences using term-to-</w:t>
            </w:r>
            <w:r w:rsidRPr="003B0AAC">
              <w:t>term and position-to-term rules</w:t>
            </w:r>
            <w:r w:rsidR="00584624">
              <w:t>.</w:t>
            </w:r>
          </w:p>
        </w:tc>
        <w:tc>
          <w:tcPr>
            <w:tcW w:w="850" w:type="dxa"/>
          </w:tcPr>
          <w:p w14:paraId="049F31CB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152BC52B" w:rsidR="00F32E97" w:rsidRPr="003B0AAC" w:rsidRDefault="001676D3" w:rsidP="00F32E97">
            <w:r w:rsidRPr="003B0AAC">
              <w:t>I can generate and</w:t>
            </w:r>
            <w:r w:rsidR="00F32E97" w:rsidRPr="003B0AAC">
              <w:t xml:space="preserve"> describe sequences using the n</w:t>
            </w:r>
            <w:r w:rsidR="00F32E97" w:rsidRPr="003B0AAC">
              <w:rPr>
                <w:vertAlign w:val="superscript"/>
              </w:rPr>
              <w:t>th</w:t>
            </w:r>
            <w:r w:rsidRPr="003B0AAC">
              <w:t xml:space="preserve"> term</w:t>
            </w:r>
            <w:r w:rsidR="00584624">
              <w:t>.</w:t>
            </w:r>
          </w:p>
        </w:tc>
        <w:tc>
          <w:tcPr>
            <w:tcW w:w="850" w:type="dxa"/>
          </w:tcPr>
          <w:p w14:paraId="4B99056E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5BBD1644" w:rsidR="00F32E97" w:rsidRPr="003B0AAC" w:rsidRDefault="001676D3" w:rsidP="00F32E97">
            <w:r w:rsidRPr="003B0AAC">
              <w:t xml:space="preserve">I can </w:t>
            </w:r>
            <w:r w:rsidR="00F32E97" w:rsidRPr="003B0AAC">
              <w:t>generate sequen</w:t>
            </w:r>
            <w:r w:rsidRPr="003B0AAC">
              <w:t>ces using quadratic expressions</w:t>
            </w:r>
            <w:r w:rsidR="00584624">
              <w:t>.</w:t>
            </w:r>
          </w:p>
        </w:tc>
        <w:tc>
          <w:tcPr>
            <w:tcW w:w="850" w:type="dxa"/>
          </w:tcPr>
          <w:p w14:paraId="34CE0A41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34B70196" w14:textId="77777777" w:rsidTr="00584624">
        <w:trPr>
          <w:trHeight w:val="216"/>
        </w:trPr>
        <w:tc>
          <w:tcPr>
            <w:tcW w:w="1804" w:type="dxa"/>
            <w:vMerge/>
          </w:tcPr>
          <w:p w14:paraId="00DCECFD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67C60A8" w14:textId="53CED4A9" w:rsidR="00F32E97" w:rsidRPr="003B0AAC" w:rsidRDefault="00E617D8" w:rsidP="006215A1">
            <w:r w:rsidRPr="003B0AAC">
              <w:t xml:space="preserve">I can </w:t>
            </w:r>
            <w:r w:rsidR="00F32E97" w:rsidRPr="003B0AAC">
              <w:t>recognise and continue sp</w:t>
            </w:r>
            <w:r w:rsidRPr="003B0AAC">
              <w:t>ecial sequences</w:t>
            </w:r>
            <w:r w:rsidR="00584624">
              <w:t>.</w:t>
            </w:r>
          </w:p>
        </w:tc>
        <w:tc>
          <w:tcPr>
            <w:tcW w:w="850" w:type="dxa"/>
          </w:tcPr>
          <w:p w14:paraId="5C94D018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FFFD76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AB826B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977"/>
        <w:gridCol w:w="2869"/>
      </w:tblGrid>
      <w:tr w:rsidR="00786BD5" w:rsidRPr="00D56D1B" w14:paraId="4076689B" w14:textId="77777777" w:rsidTr="00CF197F">
        <w:tc>
          <w:tcPr>
            <w:tcW w:w="1119" w:type="dxa"/>
          </w:tcPr>
          <w:p w14:paraId="7C9EDD6D" w14:textId="77777777" w:rsidR="00786BD5" w:rsidRPr="003B0AAC" w:rsidRDefault="00786BD5" w:rsidP="008C0C18">
            <w:pPr>
              <w:jc w:val="center"/>
              <w:rPr>
                <w:b/>
              </w:rPr>
            </w:pPr>
            <w:r w:rsidRPr="003B0AAC">
              <w:rPr>
                <w:b/>
              </w:rPr>
              <w:t>Lesson</w:t>
            </w:r>
          </w:p>
        </w:tc>
        <w:tc>
          <w:tcPr>
            <w:tcW w:w="3402" w:type="dxa"/>
          </w:tcPr>
          <w:p w14:paraId="70BA29C9" w14:textId="77777777" w:rsidR="00786BD5" w:rsidRPr="003B0AAC" w:rsidRDefault="00786BD5" w:rsidP="008C0C18">
            <w:pPr>
              <w:jc w:val="center"/>
              <w:rPr>
                <w:b/>
              </w:rPr>
            </w:pPr>
            <w:r w:rsidRPr="003B0AAC">
              <w:rPr>
                <w:b/>
              </w:rPr>
              <w:t>Learning Focus</w:t>
            </w:r>
          </w:p>
        </w:tc>
        <w:tc>
          <w:tcPr>
            <w:tcW w:w="2977" w:type="dxa"/>
          </w:tcPr>
          <w:p w14:paraId="5AEEA579" w14:textId="52A99A5C" w:rsidR="00786BD5" w:rsidRPr="003B0AAC" w:rsidRDefault="00786BD5" w:rsidP="008C0C18">
            <w:pPr>
              <w:jc w:val="center"/>
              <w:rPr>
                <w:b/>
              </w:rPr>
            </w:pPr>
            <w:r w:rsidRPr="003B0AAC">
              <w:rPr>
                <w:b/>
              </w:rPr>
              <w:t>Assessment</w:t>
            </w:r>
          </w:p>
        </w:tc>
        <w:tc>
          <w:tcPr>
            <w:tcW w:w="2869" w:type="dxa"/>
          </w:tcPr>
          <w:p w14:paraId="2EF7BA20" w14:textId="77777777" w:rsidR="00786BD5" w:rsidRPr="003B0AAC" w:rsidRDefault="00786BD5" w:rsidP="008C0C18">
            <w:pPr>
              <w:jc w:val="center"/>
              <w:rPr>
                <w:b/>
              </w:rPr>
            </w:pPr>
            <w:r w:rsidRPr="003B0AAC">
              <w:rPr>
                <w:b/>
              </w:rPr>
              <w:t>Key Words</w:t>
            </w:r>
          </w:p>
        </w:tc>
      </w:tr>
      <w:tr w:rsidR="00ED46F1" w:rsidRPr="00D56D1B" w14:paraId="626C10E1" w14:textId="77777777" w:rsidTr="00CF197F">
        <w:tc>
          <w:tcPr>
            <w:tcW w:w="1119" w:type="dxa"/>
            <w:vAlign w:val="center"/>
          </w:tcPr>
          <w:p w14:paraId="649841BE" w14:textId="77777777" w:rsidR="00ED46F1" w:rsidRPr="003B0AAC" w:rsidRDefault="00ED46F1" w:rsidP="00C75CC0">
            <w:pPr>
              <w:jc w:val="center"/>
              <w:rPr>
                <w:b/>
              </w:rPr>
            </w:pPr>
            <w:r w:rsidRPr="003B0AAC">
              <w:rPr>
                <w:b/>
              </w:rPr>
              <w:t>1</w:t>
            </w:r>
          </w:p>
        </w:tc>
        <w:tc>
          <w:tcPr>
            <w:tcW w:w="3402" w:type="dxa"/>
          </w:tcPr>
          <w:p w14:paraId="46B76577" w14:textId="3110BD9B" w:rsidR="00ED46F1" w:rsidRPr="003B0AAC" w:rsidRDefault="00584624" w:rsidP="00A23723">
            <w:r w:rsidRPr="003B0AAC">
              <w:rPr>
                <w:b/>
              </w:rPr>
              <w:t>Solving equations involving a bracket</w:t>
            </w:r>
            <w:r w:rsidRPr="003B0AAC">
              <w:t xml:space="preserve"> (CM clips 13 &amp; 110)</w:t>
            </w:r>
          </w:p>
        </w:tc>
        <w:tc>
          <w:tcPr>
            <w:tcW w:w="2977" w:type="dxa"/>
            <w:vMerge w:val="restart"/>
          </w:tcPr>
          <w:p w14:paraId="270DE017" w14:textId="77777777" w:rsidR="00334542" w:rsidRPr="003B0AAC" w:rsidRDefault="00334542" w:rsidP="00334542">
            <w:r w:rsidRPr="003B0AAC">
              <w:t xml:space="preserve">Formative assessment strategies </w:t>
            </w:r>
            <w:proofErr w:type="gramStart"/>
            <w:r w:rsidRPr="003B0AAC">
              <w:t>e.g.</w:t>
            </w:r>
            <w:proofErr w:type="gramEnd"/>
            <w:r w:rsidRPr="003B0AAC">
              <w:t xml:space="preserve"> MWBs, whole class questioning, Diagnostic Questions, SLOP time with self-assessment, Live Marking etc.</w:t>
            </w:r>
          </w:p>
          <w:p w14:paraId="5A5A9B42" w14:textId="77777777" w:rsidR="00334542" w:rsidRPr="003B0AAC" w:rsidRDefault="00334542" w:rsidP="00334542"/>
          <w:p w14:paraId="61032910" w14:textId="77777777" w:rsidR="00334542" w:rsidRPr="003B0AAC" w:rsidRDefault="00334542" w:rsidP="00334542">
            <w:pPr>
              <w:rPr>
                <w:rFonts w:cstheme="minorHAnsi"/>
                <w:color w:val="000000"/>
              </w:rPr>
            </w:pPr>
            <w:r w:rsidRPr="003B0AAC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3B0AAC">
              <w:rPr>
                <w:rFonts w:cstheme="minorHAnsi"/>
                <w:color w:val="000000"/>
              </w:rPr>
              <w:t>Corbettmaths</w:t>
            </w:r>
            <w:proofErr w:type="spellEnd"/>
            <w:r w:rsidRPr="003B0AAC">
              <w:rPr>
                <w:rFonts w:cstheme="minorHAnsi"/>
                <w:color w:val="000000"/>
              </w:rPr>
              <w:t>.</w:t>
            </w:r>
          </w:p>
          <w:p w14:paraId="514B2ED7" w14:textId="77777777" w:rsidR="00334542" w:rsidRPr="003B0AAC" w:rsidRDefault="00334542" w:rsidP="00334542"/>
          <w:p w14:paraId="4C50DAC0" w14:textId="33AB272D" w:rsidR="00334542" w:rsidRPr="003B0AAC" w:rsidRDefault="00334542" w:rsidP="00334542">
            <w:pPr>
              <w:rPr>
                <w:color w:val="000000"/>
              </w:rPr>
            </w:pPr>
            <w:r w:rsidRPr="003B0AAC">
              <w:t>Finally</w:t>
            </w:r>
            <w:r w:rsidR="00584624">
              <w:t>,</w:t>
            </w:r>
            <w:r w:rsidRPr="003B0AAC">
              <w:t xml:space="preserve"> units are assessed through skills checks and half termly assessments, as part of our Assessment Calendar in Mathematics.</w:t>
            </w:r>
          </w:p>
          <w:p w14:paraId="7FF483DC" w14:textId="0B751E08" w:rsidR="00ED46F1" w:rsidRPr="003B0AAC" w:rsidRDefault="00ED46F1" w:rsidP="00CF197F"/>
        </w:tc>
        <w:tc>
          <w:tcPr>
            <w:tcW w:w="2869" w:type="dxa"/>
          </w:tcPr>
          <w:p w14:paraId="4B98F0A4" w14:textId="3CBF38A8" w:rsidR="00ED46F1" w:rsidRPr="003B0AAC" w:rsidRDefault="00584624">
            <w:r w:rsidRPr="003B0AAC">
              <w:t>equation, inverse, balance, bracket, expand, solve, linear, coefficient</w:t>
            </w:r>
          </w:p>
        </w:tc>
      </w:tr>
      <w:tr w:rsidR="006215A1" w:rsidRPr="00D56D1B" w14:paraId="4F9D9760" w14:textId="77777777" w:rsidTr="00CF197F">
        <w:tc>
          <w:tcPr>
            <w:tcW w:w="1119" w:type="dxa"/>
            <w:vAlign w:val="center"/>
          </w:tcPr>
          <w:p w14:paraId="5FCD5EC4" w14:textId="406964B2" w:rsidR="006215A1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14:paraId="2C7AECD5" w14:textId="2EC33FBC" w:rsidR="006215A1" w:rsidRPr="003B0AAC" w:rsidRDefault="00334542" w:rsidP="00334542">
            <w:r w:rsidRPr="003B0AAC">
              <w:t>Solving equations with the unknown value on both sides (CM clip 113)</w:t>
            </w:r>
          </w:p>
        </w:tc>
        <w:tc>
          <w:tcPr>
            <w:tcW w:w="2977" w:type="dxa"/>
            <w:vMerge/>
          </w:tcPr>
          <w:p w14:paraId="5997CC1D" w14:textId="47DF819D" w:rsidR="006215A1" w:rsidRPr="003B0AAC" w:rsidRDefault="006215A1" w:rsidP="006215A1"/>
        </w:tc>
        <w:tc>
          <w:tcPr>
            <w:tcW w:w="2869" w:type="dxa"/>
          </w:tcPr>
          <w:p w14:paraId="73AD92E8" w14:textId="62DB439F" w:rsidR="006215A1" w:rsidRPr="003B0AAC" w:rsidRDefault="00334542" w:rsidP="00334542">
            <w:r w:rsidRPr="003B0AAC">
              <w:t>equation, inverse, balance, solve, linear, coefficient</w:t>
            </w:r>
          </w:p>
        </w:tc>
      </w:tr>
      <w:tr w:rsidR="006215A1" w:rsidRPr="00D56D1B" w14:paraId="5FE8F0D2" w14:textId="77777777" w:rsidTr="00CF197F">
        <w:tc>
          <w:tcPr>
            <w:tcW w:w="1119" w:type="dxa"/>
            <w:vAlign w:val="center"/>
          </w:tcPr>
          <w:p w14:paraId="2598DEE6" w14:textId="0BAF9369" w:rsidR="006215A1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</w:tcPr>
          <w:p w14:paraId="71A288F2" w14:textId="743F9A71" w:rsidR="006215A1" w:rsidRPr="003B0AAC" w:rsidRDefault="00334542" w:rsidP="003B0AAC">
            <w:r w:rsidRPr="003B0AAC">
              <w:t>Solving equations with square and cubic unknowns (CM clip</w:t>
            </w:r>
            <w:r w:rsidR="003B0AAC" w:rsidRPr="003B0AAC">
              <w:t xml:space="preserve">s 7 &amp; </w:t>
            </w:r>
            <w:r w:rsidRPr="003B0AAC">
              <w:t>110)</w:t>
            </w:r>
          </w:p>
        </w:tc>
        <w:tc>
          <w:tcPr>
            <w:tcW w:w="2977" w:type="dxa"/>
            <w:vMerge/>
          </w:tcPr>
          <w:p w14:paraId="110FFD37" w14:textId="647C3555" w:rsidR="006215A1" w:rsidRPr="003B0AAC" w:rsidRDefault="006215A1" w:rsidP="006215A1"/>
        </w:tc>
        <w:tc>
          <w:tcPr>
            <w:tcW w:w="2869" w:type="dxa"/>
          </w:tcPr>
          <w:p w14:paraId="6DD41DA8" w14:textId="3C7CEE58" w:rsidR="006215A1" w:rsidRPr="003B0AAC" w:rsidRDefault="00334542" w:rsidP="006215A1">
            <w:r w:rsidRPr="003B0AAC">
              <w:t>equation, inverse, balance, solve, coefficient</w:t>
            </w:r>
          </w:p>
        </w:tc>
      </w:tr>
      <w:tr w:rsidR="00334542" w:rsidRPr="00D56D1B" w14:paraId="40C014B4" w14:textId="77777777" w:rsidTr="00CF197F">
        <w:tc>
          <w:tcPr>
            <w:tcW w:w="1119" w:type="dxa"/>
            <w:vAlign w:val="center"/>
          </w:tcPr>
          <w:p w14:paraId="78941E47" w14:textId="2562EE4D" w:rsidR="00334542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2" w:type="dxa"/>
          </w:tcPr>
          <w:p w14:paraId="3ABAE4D9" w14:textId="5F5CB3E5" w:rsidR="00334542" w:rsidRPr="003B0AAC" w:rsidRDefault="00334542" w:rsidP="00334542">
            <w:r w:rsidRPr="003B0AAC">
              <w:t>Generating and describing sequences using a term-to-term rule (CM clip 286)</w:t>
            </w:r>
          </w:p>
        </w:tc>
        <w:tc>
          <w:tcPr>
            <w:tcW w:w="2977" w:type="dxa"/>
            <w:vMerge/>
          </w:tcPr>
          <w:p w14:paraId="6B699379" w14:textId="0C16DACB" w:rsidR="00334542" w:rsidRPr="003B0AAC" w:rsidRDefault="00334542" w:rsidP="006215A1"/>
        </w:tc>
        <w:tc>
          <w:tcPr>
            <w:tcW w:w="2869" w:type="dxa"/>
          </w:tcPr>
          <w:p w14:paraId="742BACA0" w14:textId="69E9FB14" w:rsidR="00334542" w:rsidRPr="003B0AAC" w:rsidRDefault="00334542" w:rsidP="006215A1">
            <w:r w:rsidRPr="003B0AAC">
              <w:t>term, generate, describe, sequence, linear, rule</w:t>
            </w:r>
          </w:p>
        </w:tc>
      </w:tr>
      <w:tr w:rsidR="003B0AAC" w:rsidRPr="00D56D1B" w14:paraId="31326EEE" w14:textId="77777777" w:rsidTr="00CF197F">
        <w:tc>
          <w:tcPr>
            <w:tcW w:w="1119" w:type="dxa"/>
            <w:vAlign w:val="center"/>
          </w:tcPr>
          <w:p w14:paraId="29B4EA11" w14:textId="5D8CD482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02" w:type="dxa"/>
          </w:tcPr>
          <w:p w14:paraId="745A04C2" w14:textId="5EDB37CD" w:rsidR="003B0AAC" w:rsidRPr="003B0AAC" w:rsidRDefault="003B0AAC" w:rsidP="0000786D">
            <w:r w:rsidRPr="003B0AAC">
              <w:t>Generating and describing sequences using a position-to-term rule</w:t>
            </w:r>
            <w:r w:rsidR="00584624">
              <w:t>.</w:t>
            </w:r>
          </w:p>
        </w:tc>
        <w:tc>
          <w:tcPr>
            <w:tcW w:w="2977" w:type="dxa"/>
            <w:vMerge/>
          </w:tcPr>
          <w:p w14:paraId="3FE9F23F" w14:textId="63D45A36" w:rsidR="003B0AAC" w:rsidRPr="003B0AAC" w:rsidRDefault="003B0AAC" w:rsidP="006215A1"/>
        </w:tc>
        <w:tc>
          <w:tcPr>
            <w:tcW w:w="2869" w:type="dxa"/>
          </w:tcPr>
          <w:p w14:paraId="3CB5C25B" w14:textId="58C3BCCD" w:rsidR="003B0AAC" w:rsidRPr="003B0AAC" w:rsidRDefault="003B0AAC" w:rsidP="006215A1">
            <w:r w:rsidRPr="003B0AAC">
              <w:t>term, generate, describe, sequence, linear, rule, position</w:t>
            </w:r>
          </w:p>
        </w:tc>
      </w:tr>
      <w:tr w:rsidR="003B0AAC" w:rsidRPr="00D56D1B" w14:paraId="77ECD670" w14:textId="77777777" w:rsidTr="00CF197F">
        <w:tc>
          <w:tcPr>
            <w:tcW w:w="1119" w:type="dxa"/>
            <w:vAlign w:val="center"/>
          </w:tcPr>
          <w:p w14:paraId="75697EEC" w14:textId="4D5A7BD6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02" w:type="dxa"/>
          </w:tcPr>
          <w:p w14:paraId="0C3BE163" w14:textId="234D9EA1" w:rsidR="003B0AAC" w:rsidRPr="003B0AAC" w:rsidRDefault="003B0AAC" w:rsidP="003B0AAC">
            <w:r w:rsidRPr="003B0AAC">
              <w:t xml:space="preserve">Generating and </w:t>
            </w:r>
            <w:r w:rsidRPr="003B0AAC">
              <w:rPr>
                <w:b/>
              </w:rPr>
              <w:t>describing sequences using the nth term</w:t>
            </w:r>
            <w:r w:rsidRPr="003B0AAC">
              <w:t xml:space="preserve"> (CM clip 288)</w:t>
            </w:r>
          </w:p>
        </w:tc>
        <w:tc>
          <w:tcPr>
            <w:tcW w:w="2977" w:type="dxa"/>
            <w:vMerge/>
          </w:tcPr>
          <w:p w14:paraId="1F72F646" w14:textId="6495B9DC" w:rsidR="003B0AAC" w:rsidRPr="003B0AAC" w:rsidRDefault="003B0AAC" w:rsidP="006215A1"/>
        </w:tc>
        <w:tc>
          <w:tcPr>
            <w:tcW w:w="2869" w:type="dxa"/>
          </w:tcPr>
          <w:p w14:paraId="5B9B274F" w14:textId="57478DB1" w:rsidR="003B0AAC" w:rsidRPr="003B0AAC" w:rsidRDefault="003B0AAC" w:rsidP="00DA0F1A">
            <w:r w:rsidRPr="003B0AAC">
              <w:t>term, generate, describe, sequence, linear, rule, nth term</w:t>
            </w:r>
          </w:p>
        </w:tc>
      </w:tr>
      <w:tr w:rsidR="003B0AAC" w:rsidRPr="00D56D1B" w14:paraId="63EEEF88" w14:textId="77777777" w:rsidTr="00CF197F">
        <w:tc>
          <w:tcPr>
            <w:tcW w:w="1119" w:type="dxa"/>
            <w:vAlign w:val="center"/>
          </w:tcPr>
          <w:p w14:paraId="136D7FD9" w14:textId="59E842F5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02" w:type="dxa"/>
          </w:tcPr>
          <w:p w14:paraId="6ACE7442" w14:textId="4DB21DD7" w:rsidR="003B0AAC" w:rsidRPr="003B0AAC" w:rsidRDefault="003B0AAC" w:rsidP="003B0AAC">
            <w:r w:rsidRPr="003B0AAC">
              <w:t>Generating and describing pattern sequences</w:t>
            </w:r>
            <w:r w:rsidR="00584624">
              <w:t xml:space="preserve"> using the nth term</w:t>
            </w:r>
            <w:r w:rsidRPr="003B0AAC">
              <w:t xml:space="preserve"> (CM clip 290)</w:t>
            </w:r>
          </w:p>
        </w:tc>
        <w:tc>
          <w:tcPr>
            <w:tcW w:w="2977" w:type="dxa"/>
            <w:vMerge/>
          </w:tcPr>
          <w:p w14:paraId="0D4EEC4F" w14:textId="77777777" w:rsidR="003B0AAC" w:rsidRPr="003B0AAC" w:rsidRDefault="003B0AAC" w:rsidP="006215A1"/>
        </w:tc>
        <w:tc>
          <w:tcPr>
            <w:tcW w:w="2869" w:type="dxa"/>
          </w:tcPr>
          <w:p w14:paraId="27CC4E92" w14:textId="1F0F48F5" w:rsidR="003B0AAC" w:rsidRPr="003B0AAC" w:rsidRDefault="003B0AAC" w:rsidP="00DA0F1A">
            <w:r w:rsidRPr="003B0AAC">
              <w:t>term, generate, describe, sequence, pattern, rule</w:t>
            </w:r>
            <w:r w:rsidR="00584624">
              <w:t>, nth term</w:t>
            </w:r>
          </w:p>
        </w:tc>
      </w:tr>
      <w:tr w:rsidR="003B0AAC" w:rsidRPr="00D56D1B" w14:paraId="1237BAFC" w14:textId="77777777" w:rsidTr="00CF197F">
        <w:tc>
          <w:tcPr>
            <w:tcW w:w="1119" w:type="dxa"/>
            <w:vAlign w:val="center"/>
          </w:tcPr>
          <w:p w14:paraId="323F83F1" w14:textId="39E151B6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02" w:type="dxa"/>
          </w:tcPr>
          <w:p w14:paraId="49B5797C" w14:textId="4FCC934B" w:rsidR="003B0AAC" w:rsidRPr="003B0AAC" w:rsidRDefault="003B0AAC" w:rsidP="003B0AAC">
            <w:r w:rsidRPr="003B0AAC">
              <w:t>Generating sequences using quadratic expressions</w:t>
            </w:r>
          </w:p>
        </w:tc>
        <w:tc>
          <w:tcPr>
            <w:tcW w:w="2977" w:type="dxa"/>
            <w:vMerge/>
          </w:tcPr>
          <w:p w14:paraId="52026815" w14:textId="77777777" w:rsidR="003B0AAC" w:rsidRPr="003B0AAC" w:rsidRDefault="003B0AAC" w:rsidP="006215A1"/>
        </w:tc>
        <w:tc>
          <w:tcPr>
            <w:tcW w:w="2869" w:type="dxa"/>
          </w:tcPr>
          <w:p w14:paraId="415FC5E5" w14:textId="46BAA51A" w:rsidR="003B0AAC" w:rsidRPr="003B0AAC" w:rsidRDefault="003B0AAC" w:rsidP="003B0AAC">
            <w:r w:rsidRPr="003B0AAC">
              <w:t>term, generate, sequence, quadratic, rule</w:t>
            </w:r>
          </w:p>
        </w:tc>
      </w:tr>
      <w:tr w:rsidR="003B0AAC" w:rsidRPr="00D56D1B" w14:paraId="45F547A6" w14:textId="77777777" w:rsidTr="00CF197F">
        <w:tc>
          <w:tcPr>
            <w:tcW w:w="1119" w:type="dxa"/>
            <w:vAlign w:val="center"/>
          </w:tcPr>
          <w:p w14:paraId="44B0A208" w14:textId="0B99DDBD" w:rsidR="003B0AAC" w:rsidRPr="003B0AAC" w:rsidRDefault="00584624" w:rsidP="006215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02" w:type="dxa"/>
          </w:tcPr>
          <w:p w14:paraId="4982389E" w14:textId="6B88F3BE" w:rsidR="003B0AAC" w:rsidRPr="003B0AAC" w:rsidRDefault="003B0AAC" w:rsidP="00034F34">
            <w:r w:rsidRPr="003B0AAC">
              <w:rPr>
                <w:b/>
              </w:rPr>
              <w:t xml:space="preserve">Recognising and continuing special sequences </w:t>
            </w:r>
            <w:proofErr w:type="gramStart"/>
            <w:r w:rsidRPr="003B0AAC">
              <w:rPr>
                <w:b/>
              </w:rPr>
              <w:t>e.g.</w:t>
            </w:r>
            <w:proofErr w:type="gramEnd"/>
            <w:r w:rsidRPr="003B0AAC">
              <w:rPr>
                <w:b/>
              </w:rPr>
              <w:t xml:space="preserve"> square, triangular, Fibonacci, geometric</w:t>
            </w:r>
            <w:r w:rsidRPr="003B0AAC">
              <w:t xml:space="preserve"> (CM clips 226, 229 &amp; 278a)</w:t>
            </w:r>
          </w:p>
        </w:tc>
        <w:tc>
          <w:tcPr>
            <w:tcW w:w="2977" w:type="dxa"/>
            <w:vMerge/>
          </w:tcPr>
          <w:p w14:paraId="08CE6F91" w14:textId="5F080A81" w:rsidR="003B0AAC" w:rsidRPr="003B0AAC" w:rsidRDefault="003B0AAC" w:rsidP="006215A1"/>
        </w:tc>
        <w:tc>
          <w:tcPr>
            <w:tcW w:w="2869" w:type="dxa"/>
          </w:tcPr>
          <w:p w14:paraId="4A41D1A4" w14:textId="7FFBBF66" w:rsidR="003B0AAC" w:rsidRPr="003B0AAC" w:rsidRDefault="003B0AAC" w:rsidP="006215A1">
            <w:r w:rsidRPr="003B0AAC">
              <w:t>term, generate, describe, sequence, rule, square, triangular, Fibonacci, geometric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4894"/>
    <w:rsid w:val="0000786D"/>
    <w:rsid w:val="00022D07"/>
    <w:rsid w:val="00034F34"/>
    <w:rsid w:val="00047608"/>
    <w:rsid w:val="001571AA"/>
    <w:rsid w:val="001676D3"/>
    <w:rsid w:val="0017533C"/>
    <w:rsid w:val="00210C1A"/>
    <w:rsid w:val="002138A5"/>
    <w:rsid w:val="00234FF8"/>
    <w:rsid w:val="002627AA"/>
    <w:rsid w:val="00276F0A"/>
    <w:rsid w:val="002A21DA"/>
    <w:rsid w:val="00334542"/>
    <w:rsid w:val="00391DB0"/>
    <w:rsid w:val="003B0AAC"/>
    <w:rsid w:val="00417B88"/>
    <w:rsid w:val="004377E7"/>
    <w:rsid w:val="0046420E"/>
    <w:rsid w:val="0046685E"/>
    <w:rsid w:val="004C16E7"/>
    <w:rsid w:val="004D77B5"/>
    <w:rsid w:val="005067EB"/>
    <w:rsid w:val="00584624"/>
    <w:rsid w:val="005B6D26"/>
    <w:rsid w:val="005C6EC8"/>
    <w:rsid w:val="006215A1"/>
    <w:rsid w:val="00624F79"/>
    <w:rsid w:val="00672A37"/>
    <w:rsid w:val="006C0ADD"/>
    <w:rsid w:val="006E4C86"/>
    <w:rsid w:val="007351B1"/>
    <w:rsid w:val="007865D5"/>
    <w:rsid w:val="00786BD5"/>
    <w:rsid w:val="007B7763"/>
    <w:rsid w:val="008102ED"/>
    <w:rsid w:val="00881E0B"/>
    <w:rsid w:val="008C0C18"/>
    <w:rsid w:val="008C29DA"/>
    <w:rsid w:val="00914712"/>
    <w:rsid w:val="00950CC1"/>
    <w:rsid w:val="009D754D"/>
    <w:rsid w:val="00A149F4"/>
    <w:rsid w:val="00A23723"/>
    <w:rsid w:val="00A26C68"/>
    <w:rsid w:val="00AE3F93"/>
    <w:rsid w:val="00AF62CA"/>
    <w:rsid w:val="00B950F9"/>
    <w:rsid w:val="00BF4822"/>
    <w:rsid w:val="00C75CC0"/>
    <w:rsid w:val="00C92001"/>
    <w:rsid w:val="00CD47A7"/>
    <w:rsid w:val="00CF197F"/>
    <w:rsid w:val="00CF77E2"/>
    <w:rsid w:val="00D16455"/>
    <w:rsid w:val="00D47B15"/>
    <w:rsid w:val="00D56D1B"/>
    <w:rsid w:val="00D66DF7"/>
    <w:rsid w:val="00D72829"/>
    <w:rsid w:val="00DA0F1A"/>
    <w:rsid w:val="00DA2D9B"/>
    <w:rsid w:val="00DA77FA"/>
    <w:rsid w:val="00E617D8"/>
    <w:rsid w:val="00EA68C4"/>
    <w:rsid w:val="00ED46F1"/>
    <w:rsid w:val="00F02253"/>
    <w:rsid w:val="00F32E97"/>
    <w:rsid w:val="00F673D4"/>
    <w:rsid w:val="00FC5E8E"/>
    <w:rsid w:val="00FD2CF2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BDA716A-BFCC-489A-9CC4-B622AC20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2E465-5436-4ECB-9BE2-6DD22374C8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F31B40-7AC9-4F9E-99C3-78C7843CF901}"/>
</file>

<file path=customXml/itemProps3.xml><?xml version="1.0" encoding="utf-8"?>
<ds:datastoreItem xmlns:ds="http://schemas.openxmlformats.org/officeDocument/2006/customXml" ds:itemID="{67F2070F-6EF7-4798-996A-7E6BB07F0C0F}"/>
</file>

<file path=customXml/itemProps4.xml><?xml version="1.0" encoding="utf-8"?>
<ds:datastoreItem xmlns:ds="http://schemas.openxmlformats.org/officeDocument/2006/customXml" ds:itemID="{E2A65F7F-DD5B-4BBF-9E4D-20BDEE21C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2019-12-17T14:29:00Z</cp:lastPrinted>
  <dcterms:created xsi:type="dcterms:W3CDTF">2020-12-29T13:41:00Z</dcterms:created>
  <dcterms:modified xsi:type="dcterms:W3CDTF">2020-12-29T13:41:00Z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