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173B92E7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Spring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2</w:t>
      </w:r>
    </w:p>
    <w:p w14:paraId="357FF83E" w14:textId="0ABFCA78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3F61E4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3F61E4">
        <w:rPr>
          <w:b/>
          <w:sz w:val="28"/>
          <w:szCs w:val="28"/>
          <w:u w:val="single"/>
        </w:rPr>
        <w:t>Ratio and Proportion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5B9B299A" w:rsidR="008C710E" w:rsidRPr="00296A69" w:rsidRDefault="003F61E4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6B7EEA32" w14:textId="212B5978" w:rsidR="008C710E" w:rsidRPr="00F55F2D" w:rsidRDefault="001522A1" w:rsidP="008C710E">
            <w:r w:rsidRPr="00F55F2D">
              <w:t xml:space="preserve">I can </w:t>
            </w:r>
            <w:r w:rsidR="003F61E4">
              <w:t>express ratios as fractions.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7F2FF212" w:rsidR="008C710E" w:rsidRPr="00F55F2D" w:rsidRDefault="001522A1" w:rsidP="008C710E">
            <w:r w:rsidRPr="00F55F2D">
              <w:t xml:space="preserve">I can </w:t>
            </w:r>
            <w:r w:rsidR="003F61E4">
              <w:t>solve problems involving ratio.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1BE3DBC8" w:rsidR="00837933" w:rsidRPr="00F55F2D" w:rsidRDefault="003F61E4" w:rsidP="008A7D44">
            <w:r>
              <w:t xml:space="preserve">I can </w:t>
            </w:r>
            <w:r w:rsidR="00722DED">
              <w:t>solve proportion problems using non-algebraic methods.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0A83F91D" w:rsidR="008C710E" w:rsidRPr="00F55F2D" w:rsidRDefault="00722DED" w:rsidP="008A7D44">
            <w:r>
              <w:t>I can set up equations to solve direct and inverse proportion problems.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67AB3B62" w:rsidR="00837933" w:rsidRPr="00F55F2D" w:rsidRDefault="00722DED" w:rsidP="004575CB">
            <w:r>
              <w:t>I can relate algebraic solutions to graphical representations.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7FB03D41" w:rsidR="000B2CF4" w:rsidRPr="003F61E4" w:rsidRDefault="003F61E4" w:rsidP="00D60A1C">
            <w:r w:rsidRPr="00BA3CDB">
              <w:rPr>
                <w:b/>
                <w:bCs/>
              </w:rPr>
              <w:t>Expressing ratios as fractions</w:t>
            </w:r>
            <w:r>
              <w:t xml:space="preserve"> (CM clip 269a)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 xml:space="preserve">Formative assessment strategies </w:t>
            </w:r>
            <w:proofErr w:type="gramStart"/>
            <w:r w:rsidRPr="00F55F2D">
              <w:t>e.g.</w:t>
            </w:r>
            <w:proofErr w:type="gramEnd"/>
            <w:r w:rsidRPr="00F55F2D">
              <w:t xml:space="preserve">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55F2D">
              <w:rPr>
                <w:rFonts w:cstheme="minorHAnsi"/>
                <w:color w:val="000000"/>
              </w:rPr>
              <w:t>Corbettmaths</w:t>
            </w:r>
            <w:proofErr w:type="spellEnd"/>
            <w:r w:rsidRPr="00F55F2D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55F2D">
              <w:rPr>
                <w:rFonts w:cstheme="minorHAnsi"/>
                <w:color w:val="000000"/>
              </w:rPr>
              <w:t>Justmaths</w:t>
            </w:r>
            <w:proofErr w:type="spellEnd"/>
            <w:r w:rsidRPr="00F55F2D">
              <w:rPr>
                <w:rFonts w:cstheme="minorHAnsi"/>
                <w:color w:val="000000"/>
              </w:rPr>
              <w:t>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1A970A20" w:rsidR="00983FAC" w:rsidRPr="00F55F2D" w:rsidRDefault="003F61E4">
            <w:r>
              <w:t>ratio, fraction, proportion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6F7C22B9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023AF48A" w14:textId="5AF4BB81" w:rsidR="008C710E" w:rsidRPr="003F61E4" w:rsidRDefault="003F61E4" w:rsidP="008C710E">
            <w:r w:rsidRPr="00BA3CDB">
              <w:rPr>
                <w:b/>
                <w:bCs/>
              </w:rPr>
              <w:t>Solving problems involving scaling up ratios</w:t>
            </w:r>
            <w:r>
              <w:t xml:space="preserve"> (CM clip 271)</w:t>
            </w:r>
          </w:p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122FA109" w:rsidR="008C710E" w:rsidRPr="00F55F2D" w:rsidRDefault="003F61E4" w:rsidP="008C710E">
            <w:r>
              <w:t>ratio, amount, scale, multiply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215443DF" w:rsidR="00E60C33" w:rsidRPr="00296A69" w:rsidRDefault="00E60C33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770196CC" w14:textId="2F0B2DBB" w:rsidR="00E60C33" w:rsidRPr="003F61E4" w:rsidRDefault="003F61E4" w:rsidP="00E60C33">
            <w:r w:rsidRPr="00BA3CDB">
              <w:rPr>
                <w:b/>
                <w:bCs/>
              </w:rPr>
              <w:t>Sharing an amount in a given ratio.  Calculating amounts when given the difference</w:t>
            </w:r>
            <w:r>
              <w:t xml:space="preserve"> (CM clips 270 &amp; 271b)</w:t>
            </w:r>
          </w:p>
        </w:tc>
        <w:tc>
          <w:tcPr>
            <w:tcW w:w="2546" w:type="dxa"/>
            <w:vMerge/>
          </w:tcPr>
          <w:p w14:paraId="13030BF8" w14:textId="77777777" w:rsidR="00E60C33" w:rsidRPr="00F55F2D" w:rsidRDefault="00E60C33" w:rsidP="00E60C33"/>
        </w:tc>
        <w:tc>
          <w:tcPr>
            <w:tcW w:w="3124" w:type="dxa"/>
          </w:tcPr>
          <w:p w14:paraId="76EEE64F" w14:textId="083A3322" w:rsidR="00E60C33" w:rsidRPr="00F55F2D" w:rsidRDefault="003F61E4" w:rsidP="00E60C33">
            <w:r>
              <w:t>ratio, amount, part, multiply, divide, difference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3615B2FB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124D2FB6" w14:textId="2975ABF0" w:rsidR="008C710E" w:rsidRPr="003F61E4" w:rsidRDefault="003F61E4" w:rsidP="008C710E">
            <w:r w:rsidRPr="000C1278">
              <w:rPr>
                <w:b/>
                <w:bCs/>
              </w:rPr>
              <w:t>Using proportion to solve problems including best buy problems</w:t>
            </w:r>
            <w:r>
              <w:t xml:space="preserve"> (CM clip 255a)</w:t>
            </w:r>
          </w:p>
        </w:tc>
        <w:tc>
          <w:tcPr>
            <w:tcW w:w="2546" w:type="dxa"/>
            <w:vMerge/>
          </w:tcPr>
          <w:p w14:paraId="362C228C" w14:textId="77777777" w:rsidR="008C710E" w:rsidRPr="00F55F2D" w:rsidRDefault="008C710E" w:rsidP="008C710E"/>
        </w:tc>
        <w:tc>
          <w:tcPr>
            <w:tcW w:w="3124" w:type="dxa"/>
          </w:tcPr>
          <w:p w14:paraId="56362EFF" w14:textId="3814C865" w:rsidR="008C710E" w:rsidRPr="00F55F2D" w:rsidRDefault="003F61E4" w:rsidP="008C710E">
            <w:r>
              <w:t>proportion, direct, unitary, value, scale, best-buy</w:t>
            </w:r>
          </w:p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42E75BB5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31C2BB6" w14:textId="17559943" w:rsidR="008C710E" w:rsidRPr="003F61E4" w:rsidRDefault="003F61E4" w:rsidP="008C710E">
            <w:r>
              <w:t>Setting up and using equations to solve problems involving direct proportion.  Relating algebraic solutions to graphical representations (CM clip 254)</w:t>
            </w:r>
          </w:p>
        </w:tc>
        <w:tc>
          <w:tcPr>
            <w:tcW w:w="2546" w:type="dxa"/>
            <w:vMerge/>
          </w:tcPr>
          <w:p w14:paraId="3AC59226" w14:textId="77777777" w:rsidR="008C710E" w:rsidRPr="00F55F2D" w:rsidRDefault="008C710E" w:rsidP="008C710E"/>
        </w:tc>
        <w:tc>
          <w:tcPr>
            <w:tcW w:w="3124" w:type="dxa"/>
          </w:tcPr>
          <w:p w14:paraId="48849C03" w14:textId="71D1AFF3" w:rsidR="008C710E" w:rsidRPr="00F55F2D" w:rsidRDefault="003F61E4" w:rsidP="008C710E">
            <w:r>
              <w:t>proportion, direct, equation, graph, linear, solution</w:t>
            </w:r>
          </w:p>
        </w:tc>
      </w:tr>
      <w:tr w:rsidR="008C710E" w:rsidRPr="00D60A1C" w14:paraId="6252CE19" w14:textId="77777777" w:rsidTr="00D60A1C">
        <w:tc>
          <w:tcPr>
            <w:tcW w:w="1282" w:type="dxa"/>
            <w:vAlign w:val="center"/>
          </w:tcPr>
          <w:p w14:paraId="646A959E" w14:textId="20A2D5D8" w:rsidR="008C710E" w:rsidRPr="00296A69" w:rsidRDefault="008C710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67FAC648" w14:textId="093556E6" w:rsidR="008C710E" w:rsidRPr="003F61E4" w:rsidRDefault="003F61E4" w:rsidP="008C710E">
            <w:r>
              <w:t>Setting up and using equations to solve problems involving inverse proportion.  Relating algebraic solutions to graphical representations (CM clip 255)</w:t>
            </w:r>
          </w:p>
        </w:tc>
        <w:tc>
          <w:tcPr>
            <w:tcW w:w="2546" w:type="dxa"/>
            <w:vMerge/>
          </w:tcPr>
          <w:p w14:paraId="1A95A9FA" w14:textId="77777777" w:rsidR="008C710E" w:rsidRPr="00F55F2D" w:rsidRDefault="008C710E" w:rsidP="008C710E"/>
        </w:tc>
        <w:tc>
          <w:tcPr>
            <w:tcW w:w="3124" w:type="dxa"/>
          </w:tcPr>
          <w:p w14:paraId="7AA68BEC" w14:textId="754C3DC9" w:rsidR="008C710E" w:rsidRPr="00F55F2D" w:rsidRDefault="003F61E4" w:rsidP="008C710E">
            <w:r>
              <w:t>proportion, inverse, equation, graph, reciprocal, solution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44359"/>
    <w:rsid w:val="00047608"/>
    <w:rsid w:val="000946E9"/>
    <w:rsid w:val="000A57CE"/>
    <w:rsid w:val="000B2CF4"/>
    <w:rsid w:val="000C1278"/>
    <w:rsid w:val="000F0A9F"/>
    <w:rsid w:val="00123B32"/>
    <w:rsid w:val="001246D0"/>
    <w:rsid w:val="00150717"/>
    <w:rsid w:val="001522A1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B25E5"/>
    <w:rsid w:val="003F61E4"/>
    <w:rsid w:val="004158F2"/>
    <w:rsid w:val="00432E1A"/>
    <w:rsid w:val="004575CB"/>
    <w:rsid w:val="004845F1"/>
    <w:rsid w:val="004F2411"/>
    <w:rsid w:val="00542255"/>
    <w:rsid w:val="005B6D26"/>
    <w:rsid w:val="005C1451"/>
    <w:rsid w:val="005C6495"/>
    <w:rsid w:val="005E7188"/>
    <w:rsid w:val="005F0C15"/>
    <w:rsid w:val="006F433F"/>
    <w:rsid w:val="0070220E"/>
    <w:rsid w:val="00705920"/>
    <w:rsid w:val="00722DED"/>
    <w:rsid w:val="007865D5"/>
    <w:rsid w:val="00786BD5"/>
    <w:rsid w:val="008102ED"/>
    <w:rsid w:val="00837933"/>
    <w:rsid w:val="0087279C"/>
    <w:rsid w:val="00881E0B"/>
    <w:rsid w:val="008A7D44"/>
    <w:rsid w:val="008A7E86"/>
    <w:rsid w:val="008C0C18"/>
    <w:rsid w:val="008C710E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15E15"/>
    <w:rsid w:val="00B8097A"/>
    <w:rsid w:val="00BA3CDB"/>
    <w:rsid w:val="00BF2AE2"/>
    <w:rsid w:val="00C75CC0"/>
    <w:rsid w:val="00C91B0B"/>
    <w:rsid w:val="00CF77E2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6AFB8-B5B9-42DC-9B7D-0B7ADA1901D0}"/>
</file>

<file path=customXml/itemProps3.xml><?xml version="1.0" encoding="utf-8"?>
<ds:datastoreItem xmlns:ds="http://schemas.openxmlformats.org/officeDocument/2006/customXml" ds:itemID="{E58D2A9B-1D4B-44D7-AB56-AC2FD77EB318}"/>
</file>

<file path=customXml/itemProps4.xml><?xml version="1.0" encoding="utf-8"?>
<ds:datastoreItem xmlns:ds="http://schemas.openxmlformats.org/officeDocument/2006/customXml" ds:itemID="{A54636C1-302F-4B56-A005-9C947BCC8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2021-02-16T17:47:00Z</dcterms:created>
  <dcterms:modified xsi:type="dcterms:W3CDTF">2021-02-17T10:05:00Z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